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93" w:rsidRPr="00124D6C" w:rsidRDefault="001E2F93" w:rsidP="002C287C">
      <w:pPr>
        <w:pStyle w:val="Heading1"/>
        <w:rPr>
          <w:rFonts w:cs="Arial"/>
        </w:rPr>
      </w:pPr>
      <w:bookmarkStart w:id="0" w:name="_Toc221683337"/>
      <w:r w:rsidRPr="00124D6C">
        <w:rPr>
          <w:rFonts w:cs="Arial"/>
        </w:rPr>
        <w:t xml:space="preserve">Biography: </w:t>
      </w:r>
      <w:bookmarkEnd w:id="0"/>
      <w:r w:rsidR="00633B06" w:rsidRPr="00124D6C">
        <w:rPr>
          <w:rFonts w:cs="Arial"/>
        </w:rPr>
        <w:t>Tiffany Bredfeldt, Ph.D</w:t>
      </w:r>
      <w:r w:rsidR="007812E6" w:rsidRPr="00124D6C">
        <w:rPr>
          <w:rFonts w:cs="Arial"/>
        </w:rPr>
        <w:t>.</w:t>
      </w:r>
    </w:p>
    <w:p w:rsidR="001E2F93" w:rsidRPr="00124D6C" w:rsidRDefault="00255FC8" w:rsidP="001E2F93">
      <w:pPr>
        <w:pStyle w:val="BodyText2"/>
        <w:spacing w:after="0" w:line="240" w:lineRule="auto"/>
        <w:jc w:val="center"/>
        <w:rPr>
          <w:rFonts w:ascii="Lucida Bright" w:hAnsi="Lucida Bright" w:cs="Arial"/>
          <w:sz w:val="28"/>
          <w:szCs w:val="28"/>
        </w:rPr>
      </w:pPr>
      <w:sdt>
        <w:sdtPr>
          <w:rPr>
            <w:rFonts w:ascii="Lucida Bright" w:hAnsi="Lucida Bright" w:cs="Arial"/>
            <w:sz w:val="28"/>
            <w:szCs w:val="28"/>
          </w:rPr>
          <w:alias w:val="Manager"/>
          <w:id w:val="443100475"/>
          <w:placeholder>
            <w:docPart w:val="F1E7B2AB6A5649D887632EB20D9F394D"/>
          </w:placeholder>
          <w:dataBinding w:prefixMappings="xmlns:ns0='http://schemas.openxmlformats.org/officeDocument/2006/extended-properties' " w:xpath="/ns0:Properties[1]/ns0:Manager[1]" w:storeItemID="{6668398D-A668-4E3E-A5EB-62B293D839F1}"/>
          <w:text/>
        </w:sdtPr>
        <w:sdtEndPr/>
        <w:sdtContent>
          <w:r w:rsidR="00633B06" w:rsidRPr="00124D6C">
            <w:rPr>
              <w:rFonts w:ascii="Lucida Bright" w:hAnsi="Lucida Bright" w:cs="Arial"/>
              <w:sz w:val="28"/>
              <w:szCs w:val="28"/>
            </w:rPr>
            <w:t>Toxicology</w:t>
          </w:r>
          <w:r w:rsidR="00017195" w:rsidRPr="00124D6C">
            <w:rPr>
              <w:rFonts w:ascii="Lucida Bright" w:hAnsi="Lucida Bright" w:cs="Arial"/>
              <w:sz w:val="28"/>
              <w:szCs w:val="28"/>
            </w:rPr>
            <w:t xml:space="preserve"> Division</w:t>
          </w:r>
        </w:sdtContent>
      </w:sdt>
    </w:p>
    <w:p w:rsidR="001E2F93" w:rsidRPr="00124D6C" w:rsidRDefault="001E2F93" w:rsidP="001E2F93">
      <w:pPr>
        <w:pStyle w:val="BodyText2"/>
        <w:spacing w:after="0" w:line="240" w:lineRule="auto"/>
        <w:jc w:val="center"/>
        <w:rPr>
          <w:rFonts w:ascii="Lucida Bright" w:hAnsi="Lucida Bright" w:cs="Arial"/>
          <w:sz w:val="28"/>
          <w:szCs w:val="28"/>
        </w:rPr>
      </w:pPr>
      <w:r w:rsidRPr="00124D6C">
        <w:rPr>
          <w:rFonts w:ascii="Lucida Bright" w:hAnsi="Lucida Bright" w:cs="Arial"/>
          <w:sz w:val="28"/>
          <w:szCs w:val="28"/>
        </w:rPr>
        <w:t>Texas Commission on Environmental Quality</w:t>
      </w:r>
    </w:p>
    <w:p w:rsidR="001E2F93" w:rsidRPr="00124D6C" w:rsidRDefault="001E2F93" w:rsidP="002C287C">
      <w:pPr>
        <w:pStyle w:val="Heading2"/>
        <w:rPr>
          <w:rFonts w:cs="Arial"/>
        </w:rPr>
      </w:pPr>
      <w:bookmarkStart w:id="1" w:name="_Toc221683338"/>
      <w:r w:rsidRPr="00124D6C">
        <w:rPr>
          <w:rFonts w:cs="Arial"/>
        </w:rPr>
        <w:t>Current Position</w:t>
      </w:r>
      <w:bookmarkEnd w:id="1"/>
    </w:p>
    <w:p w:rsidR="00633B06" w:rsidRPr="00124D6C" w:rsidRDefault="00633B06" w:rsidP="00124D6C">
      <w:pPr>
        <w:pStyle w:val="BodyText"/>
        <w:rPr>
          <w:rFonts w:ascii="Lucida Bright" w:hAnsi="Lucida Bright" w:cs="Times New Roman"/>
          <w:sz w:val="20"/>
          <w:szCs w:val="20"/>
        </w:rPr>
      </w:pPr>
      <w:r w:rsidRPr="00124D6C">
        <w:rPr>
          <w:rFonts w:ascii="Lucida Bright" w:hAnsi="Lucida Bright" w:cs="Times New Roman"/>
          <w:sz w:val="20"/>
          <w:szCs w:val="20"/>
        </w:rPr>
        <w:t>Tiffany is a senior toxicologist at the Texas Commission on Environmental Quality. She is a Society of Toxicology member. Her current professional activities focus upon human health risk assessment, health effects evaluations of air permits, remediation, and public policy and outreach. She is also a member of the EPA Chemical Assessment Advisory Committee, which provides advice upon selected toxicological reviews of chemicals through the Integrated Risk Information System, and the EPA Risk and Technology Review (RTR) Methods Panel (2017). She has also served as on an advisory committee for the Alliance for Risk Assessment (ARA) workshop series entitled “Beyond Science and Decisions: From Problem Formulation to Dose-Response</w:t>
      </w:r>
      <w:r w:rsidR="00124D6C">
        <w:rPr>
          <w:rFonts w:ascii="Lucida Bright" w:hAnsi="Lucida Bright" w:cs="Times New Roman"/>
          <w:sz w:val="20"/>
          <w:szCs w:val="20"/>
        </w:rPr>
        <w:t>.</w:t>
      </w:r>
      <w:r w:rsidRPr="00124D6C">
        <w:rPr>
          <w:rFonts w:ascii="Lucida Bright" w:hAnsi="Lucida Bright" w:cs="Times New Roman"/>
          <w:sz w:val="20"/>
          <w:szCs w:val="20"/>
        </w:rPr>
        <w:t>”</w:t>
      </w:r>
      <w:r w:rsidR="00124D6C">
        <w:rPr>
          <w:rFonts w:ascii="Lucida Bright" w:hAnsi="Lucida Bright" w:cs="Times New Roman"/>
          <w:sz w:val="20"/>
          <w:szCs w:val="20"/>
        </w:rPr>
        <w:t xml:space="preserve"> </w:t>
      </w:r>
      <w:r w:rsidRPr="00124D6C">
        <w:rPr>
          <w:rFonts w:ascii="Lucida Bright" w:hAnsi="Lucida Bright" w:cs="Times New Roman"/>
          <w:sz w:val="20"/>
          <w:szCs w:val="20"/>
        </w:rPr>
        <w:t>As part of this committee, Tiffany focuses on the emergence of new approaches in risk assessment, particularly those associated with the application of molecular data in human health risk assessment. In addition to these advisory roles, she has continued to work on text books and peer-reviewed publications in areas of risk assessment methodologies and the development and incorporation of new techniques into risk assessments. As time permits, Tiffany enjoys working with students and postdoctoral fellows at the University of Texas or with the Society of Toxicology in areas of career planning, project strategy, interpersonal communication</w:t>
      </w:r>
      <w:r w:rsidR="00124D6C">
        <w:rPr>
          <w:rFonts w:ascii="Lucida Bright" w:hAnsi="Lucida Bright" w:cs="Times New Roman"/>
          <w:sz w:val="20"/>
          <w:szCs w:val="20"/>
        </w:rPr>
        <w:t>,</w:t>
      </w:r>
      <w:r w:rsidRPr="00124D6C">
        <w:rPr>
          <w:rFonts w:ascii="Lucida Bright" w:hAnsi="Lucida Bright" w:cs="Times New Roman"/>
          <w:sz w:val="20"/>
          <w:szCs w:val="20"/>
        </w:rPr>
        <w:t xml:space="preserve"> and professional networking.</w:t>
      </w:r>
    </w:p>
    <w:p w:rsidR="001E2F93" w:rsidRPr="00124D6C" w:rsidRDefault="001E2F93" w:rsidP="002C287C">
      <w:pPr>
        <w:pStyle w:val="Heading2"/>
        <w:rPr>
          <w:rFonts w:cs="Arial"/>
        </w:rPr>
      </w:pPr>
      <w:bookmarkStart w:id="2" w:name="_Toc221683339"/>
      <w:r w:rsidRPr="00124D6C">
        <w:rPr>
          <w:rFonts w:cs="Arial"/>
        </w:rPr>
        <w:t xml:space="preserve">Prior </w:t>
      </w:r>
      <w:bookmarkEnd w:id="2"/>
      <w:r w:rsidRPr="00124D6C">
        <w:rPr>
          <w:rFonts w:cs="Arial"/>
        </w:rPr>
        <w:t>Experience and Education</w:t>
      </w:r>
    </w:p>
    <w:p w:rsidR="00633B06" w:rsidRPr="00124D6C" w:rsidRDefault="00124D6C" w:rsidP="00633B06">
      <w:pPr>
        <w:pStyle w:val="BodyText"/>
        <w:rPr>
          <w:rFonts w:ascii="Lucida Bright" w:hAnsi="Lucida Bright"/>
          <w:sz w:val="20"/>
          <w:szCs w:val="20"/>
        </w:rPr>
      </w:pPr>
      <w:r>
        <w:rPr>
          <w:rFonts w:ascii="Lucida Bright" w:hAnsi="Lucida Bright"/>
          <w:sz w:val="20"/>
          <w:szCs w:val="20"/>
        </w:rPr>
        <w:t>Tiffany received a B.S. in M</w:t>
      </w:r>
      <w:r w:rsidR="00633B06" w:rsidRPr="00124D6C">
        <w:rPr>
          <w:rFonts w:ascii="Lucida Bright" w:hAnsi="Lucida Bright"/>
          <w:sz w:val="20"/>
          <w:szCs w:val="20"/>
        </w:rPr>
        <w:t>icrobiology from the University of A</w:t>
      </w:r>
      <w:r>
        <w:rPr>
          <w:rFonts w:ascii="Lucida Bright" w:hAnsi="Lucida Bright"/>
          <w:sz w:val="20"/>
          <w:szCs w:val="20"/>
        </w:rPr>
        <w:t>rkansas in 2001 and a Ph.D. in P</w:t>
      </w:r>
      <w:r w:rsidR="00633B06" w:rsidRPr="00124D6C">
        <w:rPr>
          <w:rFonts w:ascii="Lucida Bright" w:hAnsi="Lucida Bright"/>
          <w:sz w:val="20"/>
          <w:szCs w:val="20"/>
        </w:rPr>
        <w:t xml:space="preserve">harmacology and </w:t>
      </w:r>
      <w:r>
        <w:rPr>
          <w:rFonts w:ascii="Lucida Bright" w:hAnsi="Lucida Bright"/>
          <w:sz w:val="20"/>
          <w:szCs w:val="20"/>
        </w:rPr>
        <w:t>T</w:t>
      </w:r>
      <w:r w:rsidR="00633B06" w:rsidRPr="00124D6C">
        <w:rPr>
          <w:rFonts w:ascii="Lucida Bright" w:hAnsi="Lucida Bright"/>
          <w:sz w:val="20"/>
          <w:szCs w:val="20"/>
        </w:rPr>
        <w:t>oxicology from the University of Arizona in 2006. Her research focus during her graduate studies was the carcinogenicity of arsenic metabolites and their underlying mechanisms of action. This research into the mechanisms of arsenic-induced carcinogenesis was published in various peer-reviewed journals and was acknowledged through awards from the Society of Toxicology and the National Institute of Environmental Health Sciences (NIEHS).</w:t>
      </w:r>
      <w:r w:rsidR="00255FC8">
        <w:rPr>
          <w:rFonts w:ascii="Lucida Bright" w:hAnsi="Lucida Bright"/>
          <w:sz w:val="20"/>
          <w:szCs w:val="20"/>
        </w:rPr>
        <w:t xml:space="preserve"> </w:t>
      </w:r>
      <w:r w:rsidR="00633B06" w:rsidRPr="00124D6C">
        <w:rPr>
          <w:rFonts w:ascii="Lucida Bright" w:hAnsi="Lucida Bright"/>
          <w:sz w:val="20"/>
          <w:szCs w:val="20"/>
        </w:rPr>
        <w:t xml:space="preserve">Upon completion of doctoral studies, she conducted postdoctoral research with Dr. Cheryl Walker at the University </w:t>
      </w:r>
      <w:proofErr w:type="gramStart"/>
      <w:r w:rsidR="00633B06" w:rsidRPr="00124D6C">
        <w:rPr>
          <w:rFonts w:ascii="Lucida Bright" w:hAnsi="Lucida Bright"/>
          <w:sz w:val="20"/>
          <w:szCs w:val="20"/>
        </w:rPr>
        <w:t>of</w:t>
      </w:r>
      <w:proofErr w:type="gramEnd"/>
      <w:r w:rsidR="00633B06" w:rsidRPr="00124D6C">
        <w:rPr>
          <w:rFonts w:ascii="Lucida Bright" w:hAnsi="Lucida Bright"/>
          <w:sz w:val="20"/>
          <w:szCs w:val="20"/>
        </w:rPr>
        <w:t xml:space="preserve"> Texas M.D. Anderson Cancer Center, where she was the recipient of a NIEHS Ruth L. </w:t>
      </w:r>
      <w:proofErr w:type="spellStart"/>
      <w:r w:rsidR="00633B06" w:rsidRPr="00124D6C">
        <w:rPr>
          <w:rFonts w:ascii="Lucida Bright" w:hAnsi="Lucida Bright"/>
          <w:sz w:val="20"/>
          <w:szCs w:val="20"/>
        </w:rPr>
        <w:t>Kirschstein</w:t>
      </w:r>
      <w:proofErr w:type="spellEnd"/>
      <w:r w:rsidR="00633B06" w:rsidRPr="00124D6C">
        <w:rPr>
          <w:rFonts w:ascii="Lucida Bright" w:hAnsi="Lucida Bright"/>
          <w:sz w:val="20"/>
          <w:szCs w:val="20"/>
        </w:rPr>
        <w:t xml:space="preserve"> Na</w:t>
      </w:r>
      <w:r>
        <w:rPr>
          <w:rFonts w:ascii="Lucida Bright" w:hAnsi="Lucida Bright"/>
          <w:sz w:val="20"/>
          <w:szCs w:val="20"/>
        </w:rPr>
        <w:t xml:space="preserve">tional Research Service Award. </w:t>
      </w:r>
      <w:r w:rsidR="00633B06" w:rsidRPr="00124D6C">
        <w:rPr>
          <w:rFonts w:ascii="Lucida Bright" w:hAnsi="Lucida Bright"/>
          <w:sz w:val="20"/>
          <w:szCs w:val="20"/>
        </w:rPr>
        <w:t>Tiffany’s postdoctoral research investigated the mechanisms by which early life ex</w:t>
      </w:r>
      <w:bookmarkStart w:id="3" w:name="_GoBack"/>
      <w:bookmarkEnd w:id="3"/>
      <w:r w:rsidR="00633B06" w:rsidRPr="00124D6C">
        <w:rPr>
          <w:rFonts w:ascii="Lucida Bright" w:hAnsi="Lucida Bright"/>
          <w:sz w:val="20"/>
          <w:szCs w:val="20"/>
        </w:rPr>
        <w:t xml:space="preserve">posure to endocrine disrupting chemicals called </w:t>
      </w:r>
      <w:proofErr w:type="spellStart"/>
      <w:r w:rsidR="00633B06" w:rsidRPr="00124D6C">
        <w:rPr>
          <w:rFonts w:ascii="Lucida Bright" w:hAnsi="Lucida Bright"/>
          <w:sz w:val="20"/>
          <w:szCs w:val="20"/>
        </w:rPr>
        <w:t>xenoestrogens</w:t>
      </w:r>
      <w:proofErr w:type="spellEnd"/>
      <w:r w:rsidR="00633B06" w:rsidRPr="00124D6C">
        <w:rPr>
          <w:rFonts w:ascii="Lucida Bright" w:hAnsi="Lucida Bright"/>
          <w:sz w:val="20"/>
          <w:szCs w:val="20"/>
        </w:rPr>
        <w:t xml:space="preserve"> increased cancer risk in adulthood by modulation of  epigenetic structures.</w:t>
      </w:r>
    </w:p>
    <w:p w:rsidR="001E2F93" w:rsidRPr="00124D6C" w:rsidRDefault="001E2F93" w:rsidP="002C287C">
      <w:pPr>
        <w:pStyle w:val="Heading2"/>
        <w:rPr>
          <w:rFonts w:cs="Arial"/>
        </w:rPr>
      </w:pPr>
      <w:bookmarkStart w:id="4" w:name="_Toc221683340"/>
      <w:r w:rsidRPr="00124D6C">
        <w:rPr>
          <w:rFonts w:cs="Arial"/>
        </w:rPr>
        <w:t>Contact Information</w:t>
      </w:r>
      <w:bookmarkEnd w:id="4"/>
    </w:p>
    <w:p w:rsidR="001E2F93" w:rsidRPr="00124D6C" w:rsidRDefault="001E2F93" w:rsidP="001E2F93">
      <w:pPr>
        <w:pStyle w:val="List"/>
        <w:keepNext/>
        <w:rPr>
          <w:rFonts w:ascii="Lucida Bright" w:hAnsi="Lucida Bright" w:cs="Arial"/>
          <w:sz w:val="20"/>
          <w:szCs w:val="20"/>
        </w:rPr>
      </w:pPr>
      <w:r w:rsidRPr="00124D6C">
        <w:rPr>
          <w:rStyle w:val="Strong"/>
          <w:rFonts w:ascii="Lucida Bright" w:hAnsi="Lucida Bright" w:cs="Arial"/>
          <w:sz w:val="20"/>
          <w:szCs w:val="20"/>
        </w:rPr>
        <w:t>Telephone:</w:t>
      </w:r>
      <w:r w:rsidR="0032565F" w:rsidRPr="00124D6C">
        <w:rPr>
          <w:rFonts w:ascii="Lucida Bright" w:hAnsi="Lucida Bright" w:cs="Arial"/>
          <w:sz w:val="20"/>
          <w:szCs w:val="20"/>
        </w:rPr>
        <w:t xml:space="preserve"> (512) 239-</w:t>
      </w:r>
      <w:r w:rsidR="00633B06" w:rsidRPr="00124D6C">
        <w:rPr>
          <w:rFonts w:ascii="Lucida Bright" w:hAnsi="Lucida Bright" w:cs="Arial"/>
          <w:sz w:val="20"/>
          <w:szCs w:val="20"/>
        </w:rPr>
        <w:t>1799</w:t>
      </w:r>
    </w:p>
    <w:p w:rsidR="001E2F93" w:rsidRPr="00124D6C" w:rsidRDefault="001E2F93" w:rsidP="001E2F93">
      <w:pPr>
        <w:pStyle w:val="List"/>
        <w:rPr>
          <w:rFonts w:ascii="Lucida Bright" w:hAnsi="Lucida Bright" w:cs="Arial"/>
          <w:sz w:val="20"/>
          <w:szCs w:val="20"/>
        </w:rPr>
      </w:pPr>
      <w:r w:rsidRPr="00124D6C">
        <w:rPr>
          <w:rStyle w:val="Strong"/>
          <w:rFonts w:ascii="Lucida Bright" w:hAnsi="Lucida Bright" w:cs="Arial"/>
          <w:sz w:val="20"/>
          <w:szCs w:val="20"/>
        </w:rPr>
        <w:t>E-mail:</w:t>
      </w:r>
      <w:r w:rsidRPr="00124D6C">
        <w:rPr>
          <w:rFonts w:ascii="Lucida Bright" w:hAnsi="Lucida Bright" w:cs="Arial"/>
          <w:sz w:val="20"/>
          <w:szCs w:val="20"/>
        </w:rPr>
        <w:t xml:space="preserve"> </w:t>
      </w:r>
      <w:r w:rsidR="00633B06" w:rsidRPr="00124D6C">
        <w:rPr>
          <w:rFonts w:ascii="Lucida Bright" w:hAnsi="Lucida Bright" w:cs="Arial"/>
          <w:sz w:val="20"/>
          <w:szCs w:val="20"/>
        </w:rPr>
        <w:t>tiffany.bredfeldt</w:t>
      </w:r>
      <w:r w:rsidRPr="00124D6C">
        <w:rPr>
          <w:rFonts w:ascii="Lucida Bright" w:hAnsi="Lucida Bright" w:cs="Arial"/>
          <w:sz w:val="20"/>
          <w:szCs w:val="20"/>
        </w:rPr>
        <w:t>@tceq.</w:t>
      </w:r>
      <w:r w:rsidR="004E21A0" w:rsidRPr="00124D6C">
        <w:rPr>
          <w:rFonts w:ascii="Lucida Bright" w:hAnsi="Lucida Bright" w:cs="Arial"/>
          <w:sz w:val="20"/>
          <w:szCs w:val="20"/>
        </w:rPr>
        <w:t>texas.gov</w:t>
      </w:r>
    </w:p>
    <w:sectPr w:rsidR="001E2F93" w:rsidRPr="00124D6C" w:rsidSect="00A03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ABA"/>
    <w:rsid w:val="00017195"/>
    <w:rsid w:val="00051B7F"/>
    <w:rsid w:val="00086901"/>
    <w:rsid w:val="000D3D2A"/>
    <w:rsid w:val="00116413"/>
    <w:rsid w:val="00124D6C"/>
    <w:rsid w:val="00164CE2"/>
    <w:rsid w:val="0017492A"/>
    <w:rsid w:val="001918A9"/>
    <w:rsid w:val="001E2F93"/>
    <w:rsid w:val="001E4F63"/>
    <w:rsid w:val="00244152"/>
    <w:rsid w:val="00246B61"/>
    <w:rsid w:val="00255FC8"/>
    <w:rsid w:val="00261265"/>
    <w:rsid w:val="00267310"/>
    <w:rsid w:val="002677C4"/>
    <w:rsid w:val="00297D38"/>
    <w:rsid w:val="002C287C"/>
    <w:rsid w:val="002E7270"/>
    <w:rsid w:val="0032565F"/>
    <w:rsid w:val="003409E4"/>
    <w:rsid w:val="00351FD0"/>
    <w:rsid w:val="003534C7"/>
    <w:rsid w:val="003740C4"/>
    <w:rsid w:val="00393C75"/>
    <w:rsid w:val="003B41DF"/>
    <w:rsid w:val="003C2973"/>
    <w:rsid w:val="003D7C5D"/>
    <w:rsid w:val="003D7D1F"/>
    <w:rsid w:val="003F3E3D"/>
    <w:rsid w:val="003F5ABB"/>
    <w:rsid w:val="0044372D"/>
    <w:rsid w:val="004D2CA6"/>
    <w:rsid w:val="004E21A0"/>
    <w:rsid w:val="005209F4"/>
    <w:rsid w:val="00540447"/>
    <w:rsid w:val="00542FD7"/>
    <w:rsid w:val="005464F5"/>
    <w:rsid w:val="00550A48"/>
    <w:rsid w:val="0055212A"/>
    <w:rsid w:val="00571C7F"/>
    <w:rsid w:val="005828A9"/>
    <w:rsid w:val="005D72DE"/>
    <w:rsid w:val="005E3690"/>
    <w:rsid w:val="005F337F"/>
    <w:rsid w:val="00602FFB"/>
    <w:rsid w:val="00633B06"/>
    <w:rsid w:val="006514EA"/>
    <w:rsid w:val="0065525B"/>
    <w:rsid w:val="006730D8"/>
    <w:rsid w:val="006F4DAD"/>
    <w:rsid w:val="0072249E"/>
    <w:rsid w:val="00727F1C"/>
    <w:rsid w:val="00732647"/>
    <w:rsid w:val="00746472"/>
    <w:rsid w:val="00751F9F"/>
    <w:rsid w:val="0075745D"/>
    <w:rsid w:val="007812E6"/>
    <w:rsid w:val="007E440F"/>
    <w:rsid w:val="007F1D92"/>
    <w:rsid w:val="007F2C47"/>
    <w:rsid w:val="00805F9A"/>
    <w:rsid w:val="008077F6"/>
    <w:rsid w:val="008755F2"/>
    <w:rsid w:val="008957EF"/>
    <w:rsid w:val="00895CBC"/>
    <w:rsid w:val="008E14E5"/>
    <w:rsid w:val="008E1BBF"/>
    <w:rsid w:val="008E33DD"/>
    <w:rsid w:val="00924669"/>
    <w:rsid w:val="009474AF"/>
    <w:rsid w:val="0097286B"/>
    <w:rsid w:val="00996B99"/>
    <w:rsid w:val="00A03680"/>
    <w:rsid w:val="00A12803"/>
    <w:rsid w:val="00A2193F"/>
    <w:rsid w:val="00A75BA9"/>
    <w:rsid w:val="00AA4396"/>
    <w:rsid w:val="00AB074C"/>
    <w:rsid w:val="00B3681B"/>
    <w:rsid w:val="00B4403F"/>
    <w:rsid w:val="00BF000E"/>
    <w:rsid w:val="00C218EC"/>
    <w:rsid w:val="00C32DAF"/>
    <w:rsid w:val="00C90ABA"/>
    <w:rsid w:val="00C95864"/>
    <w:rsid w:val="00C95AF8"/>
    <w:rsid w:val="00CC2835"/>
    <w:rsid w:val="00CC6108"/>
    <w:rsid w:val="00CF4CB6"/>
    <w:rsid w:val="00D44331"/>
    <w:rsid w:val="00D51819"/>
    <w:rsid w:val="00D54085"/>
    <w:rsid w:val="00D57E01"/>
    <w:rsid w:val="00D9210D"/>
    <w:rsid w:val="00D9218C"/>
    <w:rsid w:val="00DB788B"/>
    <w:rsid w:val="00DC278A"/>
    <w:rsid w:val="00DE7C8C"/>
    <w:rsid w:val="00E052C4"/>
    <w:rsid w:val="00E14844"/>
    <w:rsid w:val="00E477AF"/>
    <w:rsid w:val="00E555BF"/>
    <w:rsid w:val="00E93DEF"/>
    <w:rsid w:val="00EA1F7C"/>
    <w:rsid w:val="00ED149C"/>
    <w:rsid w:val="00ED6FF3"/>
    <w:rsid w:val="00EF6A56"/>
    <w:rsid w:val="00F048FF"/>
    <w:rsid w:val="00F446BE"/>
    <w:rsid w:val="00F56A6D"/>
    <w:rsid w:val="00F56E78"/>
    <w:rsid w:val="00F84C3B"/>
    <w:rsid w:val="00FB1DEC"/>
    <w:rsid w:val="00FE125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93DEF"/>
    <w:pPr>
      <w:tabs>
        <w:tab w:val="left" w:pos="720"/>
      </w:tabs>
      <w:spacing w:before="0" w:after="0"/>
    </w:pPr>
    <w:rPr>
      <w:rFonts w:cstheme="minorBidi"/>
    </w:rPr>
  </w:style>
  <w:style w:type="paragraph" w:styleId="Heading1">
    <w:name w:val="heading 1"/>
    <w:next w:val="BodyText"/>
    <w:link w:val="Heading1Char"/>
    <w:uiPriority w:val="9"/>
    <w:qFormat/>
    <w:rsid w:val="002C287C"/>
    <w:pPr>
      <w:keepNext/>
      <w:keepLines/>
      <w:spacing w:before="480" w:after="120"/>
      <w:jc w:val="center"/>
      <w:outlineLvl w:val="0"/>
    </w:pPr>
    <w:rPr>
      <w:rFonts w:ascii="Verdana" w:eastAsiaTheme="majorEastAsia" w:hAnsi="Verdana" w:cstheme="majorBidi"/>
      <w:b/>
      <w:bCs/>
      <w:sz w:val="28"/>
      <w:szCs w:val="28"/>
    </w:rPr>
  </w:style>
  <w:style w:type="paragraph" w:styleId="Heading2">
    <w:name w:val="heading 2"/>
    <w:basedOn w:val="Heading1"/>
    <w:next w:val="BodyText"/>
    <w:link w:val="Heading2Char"/>
    <w:uiPriority w:val="9"/>
    <w:qFormat/>
    <w:rsid w:val="002C287C"/>
    <w:pPr>
      <w:spacing w:before="600"/>
      <w:jc w:val="left"/>
      <w:outlineLvl w:val="1"/>
    </w:pPr>
    <w:rPr>
      <w:i/>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semiHidden/>
    <w:unhideWhenUsed/>
    <w:qFormat/>
    <w:rsid w:val="00AB074C"/>
    <w:pPr>
      <w:outlineLvl w:val="4"/>
    </w:pPr>
    <w:rPr>
      <w:b w:val="0"/>
      <w:i/>
    </w:rPr>
  </w:style>
  <w:style w:type="paragraph" w:styleId="Heading6">
    <w:name w:val="heading 6"/>
    <w:basedOn w:val="Normal"/>
    <w:next w:val="Normal"/>
    <w:link w:val="Heading6Char"/>
    <w:uiPriority w:val="9"/>
    <w:semiHidden/>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semiHidden/>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87C"/>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2C287C"/>
    <w:rPr>
      <w:rFonts w:ascii="Verdana" w:eastAsiaTheme="majorEastAsia" w:hAnsi="Verdana" w:cstheme="majorBidi"/>
      <w:b/>
      <w:bCs/>
      <w:i/>
      <w:sz w:val="28"/>
      <w:szCs w:val="28"/>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17492A"/>
    <w:rPr>
      <w:rFonts w:ascii="Verdana" w:eastAsiaTheme="majorEastAsia" w:hAnsi="Verdana" w:cstheme="majorBidi"/>
      <w:b/>
      <w:bCs/>
      <w:spacing w:val="5"/>
      <w:kern w:val="28"/>
      <w:sz w:val="52"/>
      <w:szCs w:val="52"/>
    </w:rPr>
  </w:style>
  <w:style w:type="paragraph" w:styleId="ListParagraph">
    <w:name w:val="List Paragraph"/>
    <w:basedOn w:val="BodyText"/>
    <w:uiPriority w:val="34"/>
    <w:semiHidden/>
    <w:unhideWhenUsed/>
    <w:rsid w:val="00AB074C"/>
    <w:pPr>
      <w:ind w:hanging="720"/>
      <w:contextualSpacing/>
    </w:pPr>
  </w:style>
  <w:style w:type="paragraph" w:styleId="BodyText">
    <w:name w:val="Body Text"/>
    <w:link w:val="BodyTextChar"/>
    <w:qFormat/>
    <w:rsid w:val="00E93DEF"/>
    <w:pPr>
      <w:spacing w:before="0" w:after="120"/>
    </w:pPr>
    <w:rPr>
      <w:rFonts w:cstheme="minorBidi"/>
    </w:rPr>
  </w:style>
  <w:style w:type="character" w:customStyle="1" w:styleId="BodyTextChar">
    <w:name w:val="Body Text Char"/>
    <w:basedOn w:val="DefaultParagraphFont"/>
    <w:link w:val="BodyText"/>
    <w:rsid w:val="00E93DEF"/>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themeColor="text1"/>
    </w:rPr>
  </w:style>
  <w:style w:type="character" w:customStyle="1" w:styleId="QuoteChar">
    <w:name w:val="Quote Char"/>
    <w:basedOn w:val="DefaultParagraphFont"/>
    <w:link w:val="Quote"/>
    <w:semiHidden/>
    <w:rsid w:val="00EA1F7C"/>
    <w:rPr>
      <w:rFonts w:cstheme="minorBidi"/>
      <w:iCs/>
      <w:color w:val="000000" w:themeColor="text1"/>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semiHidden/>
    <w:rsid w:val="00EA1F7C"/>
    <w:rPr>
      <w:rFonts w:ascii="Verdana" w:eastAsiaTheme="majorEastAsia" w:hAnsi="Verdana" w:cstheme="majorBidi"/>
      <w:i/>
      <w:iCs/>
      <w:szCs w:val="26"/>
    </w:rPr>
  </w:style>
  <w:style w:type="character" w:customStyle="1" w:styleId="Heading6Char">
    <w:name w:val="Heading 6 Char"/>
    <w:basedOn w:val="DefaultParagraphFont"/>
    <w:link w:val="Heading6"/>
    <w:uiPriority w:val="9"/>
    <w:semiHidden/>
    <w:rsid w:val="00EA1F7C"/>
    <w:rPr>
      <w:rFonts w:ascii="Tahoma" w:eastAsiaTheme="majorEastAsia" w:hAnsi="Tahoma" w:cstheme="majorBidi"/>
      <w:iCs/>
    </w:rPr>
  </w:style>
  <w:style w:type="paragraph" w:styleId="Subtitle">
    <w:name w:val="Subtitle"/>
    <w:basedOn w:val="Title"/>
    <w:next w:val="BodyText"/>
    <w:link w:val="SubtitleChar"/>
    <w:uiPriority w:val="98"/>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DE7C8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semiHidden/>
    <w:unhideWhenUsed/>
    <w:qFormat/>
    <w:rsid w:val="00AB074C"/>
    <w:pPr>
      <w:spacing w:after="200"/>
    </w:pPr>
    <w:rPr>
      <w:bCs w:val="0"/>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semiHidden/>
    <w:rsid w:val="00EA1F7C"/>
    <w:rPr>
      <w:rFonts w:cstheme="minorBidi"/>
    </w:rPr>
  </w:style>
  <w:style w:type="character" w:customStyle="1" w:styleId="Heading8Char">
    <w:name w:val="Heading 8 Char"/>
    <w:basedOn w:val="DefaultParagraphFont"/>
    <w:link w:val="Heading8"/>
    <w:uiPriority w:val="99"/>
    <w:semiHidden/>
    <w:rsid w:val="00EA1F7C"/>
    <w:rPr>
      <w:rFonts w:cstheme="minorBidi"/>
      <w:i/>
      <w:iCs/>
    </w:rPr>
  </w:style>
  <w:style w:type="character" w:customStyle="1" w:styleId="Heading9Char">
    <w:name w:val="Heading 9 Char"/>
    <w:basedOn w:val="DefaultParagraphFont"/>
    <w:link w:val="Heading9"/>
    <w:uiPriority w:val="99"/>
    <w:semiHidden/>
    <w:rsid w:val="00EA1F7C"/>
    <w:rPr>
      <w:rFonts w:ascii="Arial" w:hAnsi="Arial" w:cs="Arial"/>
      <w:sz w:val="22"/>
      <w:szCs w:val="22"/>
    </w:rPr>
  </w:style>
  <w:style w:type="paragraph" w:styleId="BlockText">
    <w:name w:val="Block Text"/>
    <w:basedOn w:val="BodyText"/>
    <w:uiPriority w:val="1"/>
    <w:qFormat/>
    <w:rsid w:val="007F1D92"/>
    <w:pPr>
      <w:ind w:left="965"/>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uiPriority w:val="99"/>
    <w:semiHidden/>
    <w:unhideWhenUsed/>
    <w:rsid w:val="003534C7"/>
    <w:pPr>
      <w:tabs>
        <w:tab w:val="clear" w:pos="720"/>
        <w:tab w:val="right" w:leader="dot" w:pos="9360"/>
      </w:tabs>
    </w:pPr>
    <w:rPr>
      <w:b/>
      <w:sz w:val="22"/>
    </w:rPr>
  </w:style>
  <w:style w:type="paragraph" w:styleId="TOC2">
    <w:name w:val="toc 2"/>
    <w:basedOn w:val="TOC1"/>
    <w:next w:val="Normal"/>
    <w:uiPriority w:val="99"/>
    <w:semiHidden/>
    <w:unhideWhenUsed/>
    <w:rsid w:val="00CF4CB6"/>
    <w:pPr>
      <w:ind w:left="240"/>
    </w:pPr>
    <w:rPr>
      <w:b w:val="0"/>
    </w:rPr>
  </w:style>
  <w:style w:type="paragraph" w:styleId="TOC3">
    <w:name w:val="toc 3"/>
    <w:basedOn w:val="TOC2"/>
    <w:next w:val="Normal"/>
    <w:uiPriority w:val="99"/>
    <w:semiHidden/>
    <w:unhideWhenUsed/>
    <w:rsid w:val="00AB074C"/>
    <w:pPr>
      <w:ind w:left="480"/>
    </w:pPr>
  </w:style>
  <w:style w:type="paragraph" w:styleId="TOC4">
    <w:name w:val="toc 4"/>
    <w:basedOn w:val="TOC3"/>
    <w:next w:val="Normal"/>
    <w:uiPriority w:val="99"/>
    <w:semiHidden/>
    <w:unhideWhenUsed/>
    <w:rsid w:val="00AB074C"/>
    <w:pPr>
      <w:ind w:left="720"/>
    </w:pPr>
  </w:style>
  <w:style w:type="paragraph" w:styleId="TOC5">
    <w:name w:val="toc 5"/>
    <w:basedOn w:val="TOC4"/>
    <w:next w:val="Normal"/>
    <w:uiPriority w:val="99"/>
    <w:semiHidden/>
    <w:unhideWhenUsed/>
    <w:rsid w:val="00AB074C"/>
    <w:pPr>
      <w:ind w:left="960"/>
    </w:pPr>
  </w:style>
  <w:style w:type="paragraph" w:styleId="TOC6">
    <w:name w:val="toc 6"/>
    <w:basedOn w:val="TOC5"/>
    <w:next w:val="Normal"/>
    <w:uiPriority w:val="99"/>
    <w:semiHidden/>
    <w:unhideWhenUsed/>
    <w:rsid w:val="00AB074C"/>
    <w:pPr>
      <w:ind w:left="1200"/>
    </w:pPr>
  </w:style>
  <w:style w:type="paragraph" w:styleId="TOC7">
    <w:name w:val="toc 7"/>
    <w:basedOn w:val="TOC6"/>
    <w:next w:val="Normal"/>
    <w:uiPriority w:val="99"/>
    <w:semiHidden/>
    <w:unhideWhenUsed/>
    <w:rsid w:val="00AB074C"/>
    <w:pPr>
      <w:ind w:left="1440"/>
    </w:pPr>
  </w:style>
  <w:style w:type="paragraph" w:styleId="TOC8">
    <w:name w:val="toc 8"/>
    <w:basedOn w:val="TOC7"/>
    <w:next w:val="Normal"/>
    <w:uiPriority w:val="99"/>
    <w:semiHidden/>
    <w:unhideWhenUsed/>
    <w:rsid w:val="00AB074C"/>
    <w:pPr>
      <w:ind w:left="1680"/>
    </w:pPr>
  </w:style>
  <w:style w:type="paragraph" w:styleId="TOC9">
    <w:name w:val="toc 9"/>
    <w:basedOn w:val="TOC8"/>
    <w:next w:val="Normal"/>
    <w:uiPriority w:val="99"/>
    <w:semiHidden/>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287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E93DEF"/>
    <w:pPr>
      <w:tabs>
        <w:tab w:val="left" w:pos="720"/>
      </w:tabs>
      <w:spacing w:before="0" w:after="0"/>
    </w:pPr>
    <w:rPr>
      <w:rFonts w:cstheme="minorBidi"/>
    </w:rPr>
  </w:style>
  <w:style w:type="paragraph" w:styleId="Heading1">
    <w:name w:val="heading 1"/>
    <w:next w:val="BodyText"/>
    <w:link w:val="Heading1Char"/>
    <w:uiPriority w:val="9"/>
    <w:qFormat/>
    <w:rsid w:val="002C287C"/>
    <w:pPr>
      <w:keepNext/>
      <w:keepLines/>
      <w:spacing w:before="480" w:after="120"/>
      <w:jc w:val="center"/>
      <w:outlineLvl w:val="0"/>
    </w:pPr>
    <w:rPr>
      <w:rFonts w:ascii="Verdana" w:eastAsiaTheme="majorEastAsia" w:hAnsi="Verdana" w:cstheme="majorBidi"/>
      <w:b/>
      <w:bCs/>
      <w:sz w:val="28"/>
      <w:szCs w:val="28"/>
    </w:rPr>
  </w:style>
  <w:style w:type="paragraph" w:styleId="Heading2">
    <w:name w:val="heading 2"/>
    <w:basedOn w:val="Heading1"/>
    <w:next w:val="BodyText"/>
    <w:link w:val="Heading2Char"/>
    <w:uiPriority w:val="9"/>
    <w:qFormat/>
    <w:rsid w:val="002C287C"/>
    <w:pPr>
      <w:spacing w:before="600"/>
      <w:jc w:val="left"/>
      <w:outlineLvl w:val="1"/>
    </w:pPr>
    <w:rPr>
      <w:i/>
    </w:rPr>
  </w:style>
  <w:style w:type="paragraph" w:styleId="Heading3">
    <w:name w:val="heading 3"/>
    <w:basedOn w:val="Heading2"/>
    <w:next w:val="BodyText"/>
    <w:link w:val="Heading3Char"/>
    <w:uiPriority w:val="9"/>
    <w:qFormat/>
    <w:rsid w:val="00AB074C"/>
    <w:pPr>
      <w:outlineLvl w:val="2"/>
    </w:pPr>
    <w:rPr>
      <w:i w:val="0"/>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semiHidden/>
    <w:unhideWhenUsed/>
    <w:qFormat/>
    <w:rsid w:val="00AB074C"/>
    <w:pPr>
      <w:outlineLvl w:val="4"/>
    </w:pPr>
    <w:rPr>
      <w:b w:val="0"/>
      <w:i/>
    </w:rPr>
  </w:style>
  <w:style w:type="paragraph" w:styleId="Heading6">
    <w:name w:val="heading 6"/>
    <w:basedOn w:val="Normal"/>
    <w:next w:val="Normal"/>
    <w:link w:val="Heading6Char"/>
    <w:uiPriority w:val="9"/>
    <w:semiHidden/>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semiHidden/>
    <w:unhideWhenUsed/>
    <w:rsid w:val="00AB074C"/>
    <w:pPr>
      <w:spacing w:before="240" w:after="60"/>
      <w:outlineLvl w:val="6"/>
    </w:pPr>
  </w:style>
  <w:style w:type="paragraph" w:styleId="Heading8">
    <w:name w:val="heading 8"/>
    <w:basedOn w:val="Normal"/>
    <w:next w:val="Normal"/>
    <w:link w:val="Heading8Char"/>
    <w:uiPriority w:val="99"/>
    <w:semiHidden/>
    <w:unhideWhenUsed/>
    <w:rsid w:val="00AB074C"/>
    <w:pPr>
      <w:spacing w:before="240" w:after="60"/>
      <w:outlineLvl w:val="7"/>
    </w:pPr>
    <w:rPr>
      <w:i/>
      <w:iCs/>
    </w:rPr>
  </w:style>
  <w:style w:type="paragraph" w:styleId="Heading9">
    <w:name w:val="heading 9"/>
    <w:basedOn w:val="Normal"/>
    <w:next w:val="Normal"/>
    <w:link w:val="Heading9Char"/>
    <w:uiPriority w:val="99"/>
    <w:semiHidden/>
    <w:unhideWhenUsed/>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87C"/>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2C287C"/>
    <w:rPr>
      <w:rFonts w:ascii="Verdana" w:eastAsiaTheme="majorEastAsia" w:hAnsi="Verdana" w:cstheme="majorBidi"/>
      <w:b/>
      <w:bCs/>
      <w:i/>
      <w:sz w:val="28"/>
      <w:szCs w:val="28"/>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17492A"/>
    <w:rPr>
      <w:rFonts w:ascii="Verdana" w:eastAsiaTheme="majorEastAsia" w:hAnsi="Verdana" w:cstheme="majorBidi"/>
      <w:b/>
      <w:bCs/>
      <w:spacing w:val="5"/>
      <w:kern w:val="28"/>
      <w:sz w:val="52"/>
      <w:szCs w:val="52"/>
    </w:rPr>
  </w:style>
  <w:style w:type="paragraph" w:styleId="ListParagraph">
    <w:name w:val="List Paragraph"/>
    <w:basedOn w:val="BodyText"/>
    <w:uiPriority w:val="34"/>
    <w:semiHidden/>
    <w:unhideWhenUsed/>
    <w:rsid w:val="00AB074C"/>
    <w:pPr>
      <w:ind w:hanging="720"/>
      <w:contextualSpacing/>
    </w:pPr>
  </w:style>
  <w:style w:type="paragraph" w:styleId="BodyText">
    <w:name w:val="Body Text"/>
    <w:link w:val="BodyTextChar"/>
    <w:qFormat/>
    <w:rsid w:val="00E93DEF"/>
    <w:pPr>
      <w:spacing w:before="0" w:after="120"/>
    </w:pPr>
    <w:rPr>
      <w:rFonts w:cstheme="minorBidi"/>
    </w:rPr>
  </w:style>
  <w:style w:type="character" w:customStyle="1" w:styleId="BodyTextChar">
    <w:name w:val="Body Text Char"/>
    <w:basedOn w:val="DefaultParagraphFont"/>
    <w:link w:val="BodyText"/>
    <w:rsid w:val="00E93DEF"/>
    <w:rPr>
      <w:rFonts w:cstheme="minorBidi"/>
    </w:rPr>
  </w:style>
  <w:style w:type="paragraph" w:styleId="List">
    <w:name w:val="List"/>
    <w:basedOn w:val="BodyText"/>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semiHidden/>
    <w:unhideWhenUsed/>
    <w:rsid w:val="00AB074C"/>
    <w:rPr>
      <w:bCs/>
      <w:i/>
      <w:spacing w:val="5"/>
    </w:rPr>
  </w:style>
  <w:style w:type="paragraph" w:styleId="Quote">
    <w:name w:val="Quote"/>
    <w:basedOn w:val="BodyText"/>
    <w:next w:val="BodyText"/>
    <w:link w:val="QuoteChar"/>
    <w:semiHidden/>
    <w:unhideWhenUsed/>
    <w:qFormat/>
    <w:rsid w:val="007F1D92"/>
    <w:pPr>
      <w:ind w:left="965" w:right="720"/>
    </w:pPr>
    <w:rPr>
      <w:iCs/>
      <w:color w:val="000000" w:themeColor="text1"/>
    </w:rPr>
  </w:style>
  <w:style w:type="character" w:customStyle="1" w:styleId="QuoteChar">
    <w:name w:val="Quote Char"/>
    <w:basedOn w:val="DefaultParagraphFont"/>
    <w:link w:val="Quote"/>
    <w:semiHidden/>
    <w:rsid w:val="00EA1F7C"/>
    <w:rPr>
      <w:rFonts w:cstheme="minorBidi"/>
      <w:iCs/>
      <w:color w:val="000000" w:themeColor="text1"/>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semiHidden/>
    <w:rsid w:val="00EA1F7C"/>
    <w:rPr>
      <w:rFonts w:ascii="Verdana" w:eastAsiaTheme="majorEastAsia" w:hAnsi="Verdana" w:cstheme="majorBidi"/>
      <w:i/>
      <w:iCs/>
      <w:szCs w:val="26"/>
    </w:rPr>
  </w:style>
  <w:style w:type="character" w:customStyle="1" w:styleId="Heading6Char">
    <w:name w:val="Heading 6 Char"/>
    <w:basedOn w:val="DefaultParagraphFont"/>
    <w:link w:val="Heading6"/>
    <w:uiPriority w:val="9"/>
    <w:semiHidden/>
    <w:rsid w:val="00EA1F7C"/>
    <w:rPr>
      <w:rFonts w:ascii="Tahoma" w:eastAsiaTheme="majorEastAsia" w:hAnsi="Tahoma" w:cstheme="majorBidi"/>
      <w:iCs/>
    </w:rPr>
  </w:style>
  <w:style w:type="paragraph" w:styleId="Subtitle">
    <w:name w:val="Subtitle"/>
    <w:basedOn w:val="Title"/>
    <w:next w:val="BodyText"/>
    <w:link w:val="SubtitleChar"/>
    <w:uiPriority w:val="98"/>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DE7C8C"/>
    <w:rPr>
      <w:rFonts w:ascii="Verdana" w:eastAsiaTheme="majorEastAsia" w:hAnsi="Verdan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semiHidden/>
    <w:unhideWhenUsed/>
    <w:qFormat/>
    <w:rsid w:val="00AB074C"/>
    <w:pPr>
      <w:spacing w:after="200"/>
    </w:pPr>
    <w:rPr>
      <w:bCs w:val="0"/>
      <w:sz w:val="18"/>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semiHidden/>
    <w:rsid w:val="00EA1F7C"/>
    <w:rPr>
      <w:rFonts w:cstheme="minorBidi"/>
    </w:rPr>
  </w:style>
  <w:style w:type="character" w:customStyle="1" w:styleId="Heading8Char">
    <w:name w:val="Heading 8 Char"/>
    <w:basedOn w:val="DefaultParagraphFont"/>
    <w:link w:val="Heading8"/>
    <w:uiPriority w:val="99"/>
    <w:semiHidden/>
    <w:rsid w:val="00EA1F7C"/>
    <w:rPr>
      <w:rFonts w:cstheme="minorBidi"/>
      <w:i/>
      <w:iCs/>
    </w:rPr>
  </w:style>
  <w:style w:type="character" w:customStyle="1" w:styleId="Heading9Char">
    <w:name w:val="Heading 9 Char"/>
    <w:basedOn w:val="DefaultParagraphFont"/>
    <w:link w:val="Heading9"/>
    <w:uiPriority w:val="99"/>
    <w:semiHidden/>
    <w:rsid w:val="00EA1F7C"/>
    <w:rPr>
      <w:rFonts w:ascii="Arial" w:hAnsi="Arial" w:cs="Arial"/>
      <w:sz w:val="22"/>
      <w:szCs w:val="22"/>
    </w:rPr>
  </w:style>
  <w:style w:type="paragraph" w:styleId="BlockText">
    <w:name w:val="Block Text"/>
    <w:basedOn w:val="BodyText"/>
    <w:uiPriority w:val="1"/>
    <w:qFormat/>
    <w:rsid w:val="007F1D92"/>
    <w:pPr>
      <w:ind w:left="965"/>
    </w:pPr>
  </w:style>
  <w:style w:type="character" w:customStyle="1" w:styleId="ReferenceTitle">
    <w:name w:val="Reference Title"/>
    <w:uiPriority w:val="4"/>
    <w:unhideWhenUsed/>
    <w:qFormat/>
    <w:rsid w:val="0017492A"/>
    <w:rPr>
      <w:i/>
      <w:spacing w:val="5"/>
    </w:rPr>
  </w:style>
  <w:style w:type="character" w:customStyle="1" w:styleId="StrongEmphasis">
    <w:name w:val="Strong Emphasis"/>
    <w:uiPriority w:val="3"/>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uiPriority w:val="99"/>
    <w:semiHidden/>
    <w:unhideWhenUsed/>
    <w:rsid w:val="003534C7"/>
    <w:pPr>
      <w:tabs>
        <w:tab w:val="clear" w:pos="720"/>
        <w:tab w:val="right" w:leader="dot" w:pos="9360"/>
      </w:tabs>
    </w:pPr>
    <w:rPr>
      <w:b/>
      <w:sz w:val="22"/>
    </w:rPr>
  </w:style>
  <w:style w:type="paragraph" w:styleId="TOC2">
    <w:name w:val="toc 2"/>
    <w:basedOn w:val="TOC1"/>
    <w:next w:val="Normal"/>
    <w:uiPriority w:val="99"/>
    <w:semiHidden/>
    <w:unhideWhenUsed/>
    <w:rsid w:val="00CF4CB6"/>
    <w:pPr>
      <w:ind w:left="240"/>
    </w:pPr>
    <w:rPr>
      <w:b w:val="0"/>
    </w:rPr>
  </w:style>
  <w:style w:type="paragraph" w:styleId="TOC3">
    <w:name w:val="toc 3"/>
    <w:basedOn w:val="TOC2"/>
    <w:next w:val="Normal"/>
    <w:uiPriority w:val="99"/>
    <w:semiHidden/>
    <w:unhideWhenUsed/>
    <w:rsid w:val="00AB074C"/>
    <w:pPr>
      <w:ind w:left="480"/>
    </w:pPr>
  </w:style>
  <w:style w:type="paragraph" w:styleId="TOC4">
    <w:name w:val="toc 4"/>
    <w:basedOn w:val="TOC3"/>
    <w:next w:val="Normal"/>
    <w:uiPriority w:val="99"/>
    <w:semiHidden/>
    <w:unhideWhenUsed/>
    <w:rsid w:val="00AB074C"/>
    <w:pPr>
      <w:ind w:left="720"/>
    </w:pPr>
  </w:style>
  <w:style w:type="paragraph" w:styleId="TOC5">
    <w:name w:val="toc 5"/>
    <w:basedOn w:val="TOC4"/>
    <w:next w:val="Normal"/>
    <w:uiPriority w:val="99"/>
    <w:semiHidden/>
    <w:unhideWhenUsed/>
    <w:rsid w:val="00AB074C"/>
    <w:pPr>
      <w:ind w:left="960"/>
    </w:pPr>
  </w:style>
  <w:style w:type="paragraph" w:styleId="TOC6">
    <w:name w:val="toc 6"/>
    <w:basedOn w:val="TOC5"/>
    <w:next w:val="Normal"/>
    <w:uiPriority w:val="99"/>
    <w:semiHidden/>
    <w:unhideWhenUsed/>
    <w:rsid w:val="00AB074C"/>
    <w:pPr>
      <w:ind w:left="1200"/>
    </w:pPr>
  </w:style>
  <w:style w:type="paragraph" w:styleId="TOC7">
    <w:name w:val="toc 7"/>
    <w:basedOn w:val="TOC6"/>
    <w:next w:val="Normal"/>
    <w:uiPriority w:val="99"/>
    <w:semiHidden/>
    <w:unhideWhenUsed/>
    <w:rsid w:val="00AB074C"/>
    <w:pPr>
      <w:ind w:left="1440"/>
    </w:pPr>
  </w:style>
  <w:style w:type="paragraph" w:styleId="TOC8">
    <w:name w:val="toc 8"/>
    <w:basedOn w:val="TOC7"/>
    <w:next w:val="Normal"/>
    <w:uiPriority w:val="99"/>
    <w:semiHidden/>
    <w:unhideWhenUsed/>
    <w:rsid w:val="00AB074C"/>
    <w:pPr>
      <w:ind w:left="1680"/>
    </w:pPr>
  </w:style>
  <w:style w:type="paragraph" w:styleId="TOC9">
    <w:name w:val="toc 9"/>
    <w:basedOn w:val="TOC8"/>
    <w:next w:val="Normal"/>
    <w:uiPriority w:val="99"/>
    <w:semiHidden/>
    <w:unhideWhenUsed/>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uiPriority w:val="99"/>
    <w:semiHidden/>
    <w:unhideWhenUsed/>
    <w:rsid w:val="00DE7C8C"/>
    <w:pPr>
      <w:spacing w:before="120" w:after="100" w:afterAutospacing="1"/>
    </w:pPr>
    <w:rPr>
      <w:rFonts w:ascii="Verdana" w:hAnsi="Verdana"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28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E7B2AB6A5649D887632EB20D9F394D"/>
        <w:category>
          <w:name w:val="General"/>
          <w:gallery w:val="placeholder"/>
        </w:category>
        <w:types>
          <w:type w:val="bbPlcHdr"/>
        </w:types>
        <w:behaviors>
          <w:behavior w:val="content"/>
        </w:behaviors>
        <w:guid w:val="{2B8169FB-F229-490F-850C-8113039B3277}"/>
      </w:docPartPr>
      <w:docPartBody>
        <w:p w:rsidR="0065165C" w:rsidRDefault="00474452">
          <w:pPr>
            <w:pStyle w:val="F1E7B2AB6A5649D887632EB20D9F394D"/>
          </w:pPr>
          <w:r w:rsidRPr="002E62D1">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474452"/>
    <w:rsid w:val="000A48E8"/>
    <w:rsid w:val="001E6A58"/>
    <w:rsid w:val="003F6314"/>
    <w:rsid w:val="00474452"/>
    <w:rsid w:val="00563532"/>
    <w:rsid w:val="005E7902"/>
    <w:rsid w:val="0065165C"/>
    <w:rsid w:val="00807F22"/>
    <w:rsid w:val="00821572"/>
    <w:rsid w:val="008612A0"/>
    <w:rsid w:val="0087518C"/>
    <w:rsid w:val="00967BFC"/>
    <w:rsid w:val="00A23685"/>
    <w:rsid w:val="00AD29A4"/>
    <w:rsid w:val="00AF416C"/>
    <w:rsid w:val="00B10205"/>
    <w:rsid w:val="00CD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65C"/>
    <w:rPr>
      <w:color w:val="808080"/>
    </w:rPr>
  </w:style>
  <w:style w:type="paragraph" w:customStyle="1" w:styleId="66169A096BE74C6FB57F28F02D3228C4">
    <w:name w:val="66169A096BE74C6FB57F28F02D3228C4"/>
    <w:rsid w:val="0065165C"/>
  </w:style>
  <w:style w:type="paragraph" w:customStyle="1" w:styleId="F1E7B2AB6A5649D887632EB20D9F394D">
    <w:name w:val="F1E7B2AB6A5649D887632EB20D9F394D"/>
    <w:rsid w:val="006516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784A-B116-482F-A10B-43C35386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TCEQ Biography</vt:lpstr>
    </vt:vector>
  </TitlesOfParts>
  <Manager>Toxicology Division</Manager>
  <Company>Texas Commission on Environmental Quality (TCEQ)</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Biography</dc:title>
  <dc:subject>Biography</dc:subject>
  <dc:creator>TCEQ</dc:creator>
  <cp:keywords>biography, toxicologist</cp:keywords>
  <dc:description>Presenter at the 2018 Environmental Trade Fair</dc:description>
  <cp:lastModifiedBy>Anna Rodriguez</cp:lastModifiedBy>
  <cp:revision>4</cp:revision>
  <dcterms:created xsi:type="dcterms:W3CDTF">2018-01-17T22:31:00Z</dcterms:created>
  <dcterms:modified xsi:type="dcterms:W3CDTF">2018-01-17T22:33:00Z</dcterms:modified>
</cp:coreProperties>
</file>