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61D8" w14:textId="1A00BF6C" w:rsidR="001E59E5" w:rsidRDefault="001E59E5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E59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Branding and Websites for Small Business Owners in the Moving and Storage Industry: Your marketing strategy and budget are essential, much like paying a utility bill; if they're neglected, your business can suffer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6CBC184" w14:textId="020AE539" w:rsidR="00196937" w:rsidRPr="00196937" w:rsidRDefault="00196937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Building a Standout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Know your vibe</w:t>
      </w:r>
    </w:p>
    <w:p w14:paraId="11CBB521" w14:textId="024D1694" w:rsidR="00196937" w:rsidRPr="00196937" w:rsidRDefault="00196937" w:rsidP="00196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A strong brand isn’t just a logo—it’s your company’s identity, values, and promise to customers.</w:t>
      </w:r>
      <w:r w:rsidR="001E59E5">
        <w:rPr>
          <w:rFonts w:ascii="Times New Roman" w:eastAsia="Times New Roman" w:hAnsi="Times New Roman" w:cs="Times New Roman"/>
          <w:kern w:val="0"/>
          <w14:ligatures w14:val="none"/>
        </w:rPr>
        <w:t xml:space="preserve"> It is 100 percent your vibe. </w:t>
      </w:r>
    </w:p>
    <w:p w14:paraId="4EF0741A" w14:textId="77777777" w:rsidR="00196937" w:rsidRPr="00196937" w:rsidRDefault="00196937" w:rsidP="00196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In a competitive industry, differentiation matters. Find what makes your company unique (customer service, pricing, eco-friendly options, specialized services) and highlight that.</w:t>
      </w:r>
    </w:p>
    <w:p w14:paraId="79A2DD5D" w14:textId="7C396B95" w:rsidR="00196937" w:rsidRDefault="00196937" w:rsidP="00196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Your brand should be reflected in everything—colors, messaging, website design, social media, and even how your team interacts with customers.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6C8D41" w14:textId="015B5D57" w:rsidR="00196937" w:rsidRPr="00196937" w:rsidRDefault="00196937" w:rsidP="00196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Your Personal Brand</w:t>
      </w:r>
      <w:r w:rsidR="00F92E6D">
        <w:rPr>
          <w:rFonts w:ascii="Times New Roman" w:eastAsia="Times New Roman" w:hAnsi="Times New Roman" w:cs="Times New Roman"/>
          <w:kern w:val="0"/>
          <w14:ligatures w14:val="none"/>
        </w:rPr>
        <w:t xml:space="preserve"> is just important</w:t>
      </w:r>
      <w:r>
        <w:rPr>
          <w:rFonts w:ascii="Times New Roman" w:eastAsia="Times New Roman" w:hAnsi="Times New Roman" w:cs="Times New Roman"/>
          <w:kern w:val="0"/>
          <w14:ligatures w14:val="none"/>
        </w:rPr>
        <w:t>: Management, Sales</w:t>
      </w:r>
      <w:r w:rsidR="001E59E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teams, should be consistent and relatable:  Who are you? Who do you have working for you? </w:t>
      </w:r>
    </w:p>
    <w:p w14:paraId="78132368" w14:textId="17CE7553" w:rsidR="00196937" w:rsidRPr="00196937" w:rsidRDefault="00196937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Realistic Timeline for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Stay </w:t>
      </w:r>
      <w:r w:rsidR="00C96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onsistent </w:t>
      </w:r>
      <w:r w:rsidR="00C96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&amp; </w:t>
      </w:r>
      <w:r w:rsidR="003B0D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Focused </w:t>
      </w:r>
    </w:p>
    <w:p w14:paraId="114238E8" w14:textId="77777777" w:rsidR="00196937" w:rsidRPr="00196937" w:rsidRDefault="00196937" w:rsidP="00196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Branding and website development isn’t an overnight process. Realistically, expect: </w:t>
      </w:r>
    </w:p>
    <w:p w14:paraId="348DD3F4" w14:textId="77777777" w:rsidR="00196937" w:rsidRPr="00196937" w:rsidRDefault="00196937" w:rsidP="001969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 development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(logo, messaging, color scheme, voice) → 2–4 weeks</w:t>
      </w:r>
    </w:p>
    <w:p w14:paraId="40090FE8" w14:textId="77777777" w:rsidR="00196937" w:rsidRPr="00196937" w:rsidRDefault="00196937" w:rsidP="001969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design &amp; development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→ 8–12 weeks (depends on complexity)</w:t>
      </w:r>
    </w:p>
    <w:p w14:paraId="36B41012" w14:textId="47048642" w:rsidR="00196937" w:rsidRPr="00196937" w:rsidRDefault="00196937" w:rsidP="001969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 setup &amp; optimization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→ Ongoing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4D965BF" w14:textId="77777777" w:rsidR="00196937" w:rsidRPr="00196937" w:rsidRDefault="00196937" w:rsidP="001969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launch &amp; marketing integration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→ 3–6 months</w:t>
      </w:r>
    </w:p>
    <w:p w14:paraId="132116BF" w14:textId="77777777" w:rsidR="00196937" w:rsidRPr="00196937" w:rsidRDefault="00196937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Website Revamp vs. New Website—Costs &amp; Time Investment</w:t>
      </w:r>
    </w:p>
    <w:p w14:paraId="7772665D" w14:textId="77777777" w:rsidR="00196937" w:rsidRPr="00196937" w:rsidRDefault="00196937" w:rsidP="00196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Revamping an Existing Website: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CDFAD6" w14:textId="3699D81C" w:rsidR="00196937" w:rsidRPr="00196937" w:rsidRDefault="00196937" w:rsidP="001969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Costs range from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2,500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$10,000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depending on design, content updates, and SEO improvements.</w:t>
      </w:r>
    </w:p>
    <w:p w14:paraId="4B1CEA17" w14:textId="77777777" w:rsidR="00196937" w:rsidRPr="00196937" w:rsidRDefault="00196937" w:rsidP="001969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In-house hours: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20–40 hours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of coordination, content revisions, and approvals.</w:t>
      </w:r>
    </w:p>
    <w:p w14:paraId="2F4D420F" w14:textId="77777777" w:rsidR="00196937" w:rsidRPr="00196937" w:rsidRDefault="00196937" w:rsidP="00196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Building a New Website: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EBFAC9" w14:textId="77777777" w:rsidR="00196937" w:rsidRPr="00196937" w:rsidRDefault="00196937" w:rsidP="001969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Costs range from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$5,000 – $25,000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, factoring in custom design, development, and SEO integration.</w:t>
      </w:r>
    </w:p>
    <w:p w14:paraId="1500D9D9" w14:textId="77777777" w:rsidR="00196937" w:rsidRPr="00196937" w:rsidRDefault="00196937" w:rsidP="001969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In-house hours: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40–80 hours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(branding decisions, content creation, approvals).</w:t>
      </w:r>
    </w:p>
    <w:p w14:paraId="5CB211BA" w14:textId="77777777" w:rsidR="00196937" w:rsidRPr="00196937" w:rsidRDefault="00196937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Why You Should Hire a Partner for Branding, Website &amp; SEO</w:t>
      </w:r>
    </w:p>
    <w:p w14:paraId="365EF9BE" w14:textId="77777777" w:rsidR="00196937" w:rsidRPr="00196937" w:rsidRDefault="00196937" w:rsidP="001969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Branding and web development require expertise beyond a DIY approach. Hiring professionals ensures: </w:t>
      </w:r>
    </w:p>
    <w:p w14:paraId="749FBA73" w14:textId="77777777" w:rsidR="00196937" w:rsidRPr="00196937" w:rsidRDefault="00196937" w:rsidP="001969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Cohesive and professional branding</w:t>
      </w:r>
    </w:p>
    <w:p w14:paraId="2EC0B21C" w14:textId="77777777" w:rsidR="00196937" w:rsidRPr="00196937" w:rsidRDefault="00196937" w:rsidP="001969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Proper website functionality (mobile-friendly, fast-loading, optimized for conversions)</w:t>
      </w:r>
    </w:p>
    <w:p w14:paraId="317D980A" w14:textId="77777777" w:rsidR="00196937" w:rsidRPr="00196937" w:rsidRDefault="00196937" w:rsidP="001969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SEO best practices for visibility and lead generation</w:t>
      </w:r>
    </w:p>
    <w:p w14:paraId="3A3E967E" w14:textId="77777777" w:rsidR="00196937" w:rsidRDefault="00196937" w:rsidP="001969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Strategic content marketing that drives traffic and conversions</w:t>
      </w:r>
    </w:p>
    <w:p w14:paraId="5EE5311B" w14:textId="77777777" w:rsidR="001E59E5" w:rsidRPr="00196937" w:rsidRDefault="001E59E5" w:rsidP="001E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037F8" w14:textId="0C76B3D7" w:rsidR="00196937" w:rsidRPr="00196937" w:rsidRDefault="00196937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5. What to Look for in a </w:t>
      </w:r>
      <w:r w:rsidR="001E59E5"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</w:t>
      </w:r>
      <w:r w:rsidR="001E59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Interview &amp; </w:t>
      </w:r>
      <w:r w:rsidR="003B0D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schedule follow ups Once a month </w:t>
      </w:r>
    </w:p>
    <w:p w14:paraId="050FD08E" w14:textId="4EF3D6EA" w:rsidR="00196937" w:rsidRPr="00196937" w:rsidRDefault="00196937" w:rsidP="001969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Industry experience—have they worked with moving and storage companies before?</w:t>
      </w:r>
      <w:r w:rsidR="003B0D2D">
        <w:rPr>
          <w:rFonts w:ascii="Times New Roman" w:eastAsia="Times New Roman" w:hAnsi="Times New Roman" w:cs="Times New Roman"/>
          <w:kern w:val="0"/>
          <w14:ligatures w14:val="none"/>
        </w:rPr>
        <w:t xml:space="preserve"> Do they understand your mission, goals and </w:t>
      </w:r>
      <w:r w:rsidR="00EE443C">
        <w:rPr>
          <w:rFonts w:ascii="Times New Roman" w:eastAsia="Times New Roman" w:hAnsi="Times New Roman" w:cs="Times New Roman"/>
          <w:kern w:val="0"/>
          <w14:ligatures w14:val="none"/>
        </w:rPr>
        <w:t xml:space="preserve">creative vision. </w:t>
      </w:r>
    </w:p>
    <w:p w14:paraId="4AC0988C" w14:textId="77777777" w:rsidR="00196937" w:rsidRPr="00196937" w:rsidRDefault="00196937" w:rsidP="001969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Proven results—check case studies, testimonials, and rankings of their previous clients.</w:t>
      </w:r>
    </w:p>
    <w:p w14:paraId="59A91F34" w14:textId="77777777" w:rsidR="00196937" w:rsidRPr="00196937" w:rsidRDefault="00196937" w:rsidP="001969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A full-service approach—branding, website development, SEO, and marketing should be connected.</w:t>
      </w:r>
    </w:p>
    <w:p w14:paraId="481F00C1" w14:textId="77777777" w:rsidR="00196937" w:rsidRPr="00196937" w:rsidRDefault="00196937" w:rsidP="001969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Transparency—clear pricing, realistic timelines, and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ongoing support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6CD769" w14:textId="77777777" w:rsidR="00196937" w:rsidRPr="00196937" w:rsidRDefault="00196937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The Power of Real, Relatable Photos vs. Stock Images</w:t>
      </w:r>
    </w:p>
    <w:p w14:paraId="3290B52E" w14:textId="77777777" w:rsidR="00196937" w:rsidRPr="00196937" w:rsidRDefault="00196937" w:rsidP="001969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Authentic photos build trust—customers want to see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team,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trucks, and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process.</w:t>
      </w:r>
    </w:p>
    <w:p w14:paraId="74837DF9" w14:textId="77777777" w:rsidR="00196937" w:rsidRPr="00196937" w:rsidRDefault="00196937" w:rsidP="001969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Stock images look generic and don’t reflect your actual service.</w:t>
      </w:r>
    </w:p>
    <w:p w14:paraId="7384B89C" w14:textId="61D09910" w:rsidR="00196937" w:rsidRDefault="00196937" w:rsidP="001969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Invest in a professional photo </w:t>
      </w:r>
      <w:r w:rsidRPr="00B40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shoot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It 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pays off in credibility and conversions.</w:t>
      </w:r>
    </w:p>
    <w:p w14:paraId="2B675292" w14:textId="31D9A032" w:rsidR="00196937" w:rsidRDefault="00196937" w:rsidP="001969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Your employees want to be </w:t>
      </w:r>
      <w:r w:rsidR="001E59E5">
        <w:rPr>
          <w:rFonts w:ascii="Times New Roman" w:eastAsia="Times New Roman" w:hAnsi="Times New Roman" w:cs="Times New Roman"/>
          <w:kern w:val="0"/>
          <w14:ligatures w14:val="none"/>
        </w:rPr>
        <w:t>a part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the fun</w:t>
      </w:r>
    </w:p>
    <w:p w14:paraId="7140142F" w14:textId="2A03BCE0" w:rsidR="00196937" w:rsidRPr="00196937" w:rsidRDefault="00196937" w:rsidP="001969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Build &amp; </w:t>
      </w:r>
      <w:r w:rsidR="001E59E5">
        <w:rPr>
          <w:rFonts w:ascii="Times New Roman" w:eastAsia="Times New Roman" w:hAnsi="Times New Roman" w:cs="Times New Roman"/>
          <w:kern w:val="0"/>
          <w14:ligatures w14:val="none"/>
        </w:rPr>
        <w:t>re-evaluate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photos you are using</w:t>
      </w:r>
      <w:r w:rsidR="001E59E5">
        <w:rPr>
          <w:rFonts w:ascii="Times New Roman" w:eastAsia="Times New Roman" w:hAnsi="Times New Roman" w:cs="Times New Roman"/>
          <w:kern w:val="0"/>
          <w14:ligatures w14:val="none"/>
        </w:rPr>
        <w:t>: 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Ongoing process </w:t>
      </w:r>
    </w:p>
    <w:p w14:paraId="45AB1BF4" w14:textId="77777777" w:rsidR="00196937" w:rsidRPr="00196937" w:rsidRDefault="00196937" w:rsidP="00196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Creating a Marketing Roadmap</w:t>
      </w:r>
    </w:p>
    <w:p w14:paraId="505C2D0A" w14:textId="77777777" w:rsidR="00196937" w:rsidRPr="00196937" w:rsidRDefault="00196937" w:rsidP="001969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to start: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B38CAD2" w14:textId="77777777" w:rsidR="00196937" w:rsidRP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Branding &amp; messaging (define your voice, target audience, and core values)</w:t>
      </w:r>
    </w:p>
    <w:p w14:paraId="4CC9D399" w14:textId="77777777" w:rsidR="00196937" w:rsidRP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Website creation/revamp (optimized for SEO and conversions)</w:t>
      </w:r>
    </w:p>
    <w:p w14:paraId="75C7716A" w14:textId="77777777" w:rsidR="00196937" w:rsidRP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Social media presence (consistent and engaging content)</w:t>
      </w:r>
    </w:p>
    <w:p w14:paraId="7F56F1BB" w14:textId="77777777" w:rsidR="00196937" w:rsidRPr="00196937" w:rsidRDefault="00196937" w:rsidP="001969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Ongoing strategy: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5848772" w14:textId="77777777" w:rsidR="00196937" w:rsidRP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SEO &amp; content updates (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weekly/monthly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84D0BA4" w14:textId="77777777" w:rsidR="00196937" w:rsidRP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Social media &amp; ads (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2–4x per week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EC44349" w14:textId="77777777" w:rsidR="00196937" w:rsidRP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Email marketing campaigns (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monthly/quarterly follow-ups with customers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A55FD8C" w14:textId="77777777" w:rsidR="00196937" w:rsidRPr="00196937" w:rsidRDefault="00196937" w:rsidP="001969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Follow-up matters: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EC95E9" w14:textId="77777777" w:rsid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Leads require nurturing—follow up within </w:t>
      </w: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24-48 hours</w:t>
      </w:r>
      <w:r w:rsidRPr="00196937">
        <w:rPr>
          <w:rFonts w:ascii="Times New Roman" w:eastAsia="Times New Roman" w:hAnsi="Times New Roman" w:cs="Times New Roman"/>
          <w:kern w:val="0"/>
          <w14:ligatures w14:val="none"/>
        </w:rPr>
        <w:t xml:space="preserve"> and have a long-term engagement strategy.</w:t>
      </w:r>
    </w:p>
    <w:p w14:paraId="77749BEF" w14:textId="6DDFC142" w:rsid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Where are you getting your leads, how are you viewed </w:t>
      </w:r>
    </w:p>
    <w:p w14:paraId="4C3D20E8" w14:textId="497B1E17" w:rsidR="00196937" w:rsidRPr="00196937" w:rsidRDefault="00196937" w:rsidP="001969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9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Engagement</w:t>
      </w:r>
    </w:p>
    <w:p w14:paraId="562F21C8" w14:textId="1B88DC23" w:rsidR="00196937" w:rsidRDefault="00196937" w:rsidP="001969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Get involved in your community &amp; Charity drives that are important to your </w:t>
      </w:r>
      <w:r w:rsidR="001E59E5">
        <w:rPr>
          <w:rFonts w:ascii="Times New Roman" w:eastAsia="Times New Roman" w:hAnsi="Times New Roman" w:cs="Times New Roman"/>
          <w:kern w:val="0"/>
          <w14:ligatures w14:val="none"/>
        </w:rPr>
        <w:t>companies’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values, and community at large.  </w:t>
      </w:r>
    </w:p>
    <w:p w14:paraId="6D00B3BB" w14:textId="0F36BD6A" w:rsidR="00196937" w:rsidRPr="00196937" w:rsidRDefault="00196937" w:rsidP="0019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FD10A" w14:textId="77777777" w:rsidR="00DF03C6" w:rsidRDefault="00DF03C6"/>
    <w:sectPr w:rsidR="00DF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D8"/>
    <w:multiLevelType w:val="multilevel"/>
    <w:tmpl w:val="0CA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E1D"/>
    <w:multiLevelType w:val="multilevel"/>
    <w:tmpl w:val="221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3890"/>
    <w:multiLevelType w:val="multilevel"/>
    <w:tmpl w:val="6876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95"/>
    <w:multiLevelType w:val="multilevel"/>
    <w:tmpl w:val="7518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90FDF"/>
    <w:multiLevelType w:val="multilevel"/>
    <w:tmpl w:val="22C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C0A79"/>
    <w:multiLevelType w:val="multilevel"/>
    <w:tmpl w:val="00B8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A04FA"/>
    <w:multiLevelType w:val="multilevel"/>
    <w:tmpl w:val="49D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654986">
    <w:abstractNumId w:val="2"/>
  </w:num>
  <w:num w:numId="2" w16cid:durableId="1811021980">
    <w:abstractNumId w:val="4"/>
  </w:num>
  <w:num w:numId="3" w16cid:durableId="616303526">
    <w:abstractNumId w:val="0"/>
  </w:num>
  <w:num w:numId="4" w16cid:durableId="797604435">
    <w:abstractNumId w:val="1"/>
  </w:num>
  <w:num w:numId="5" w16cid:durableId="93020098">
    <w:abstractNumId w:val="3"/>
  </w:num>
  <w:num w:numId="6" w16cid:durableId="1797986541">
    <w:abstractNumId w:val="5"/>
  </w:num>
  <w:num w:numId="7" w16cid:durableId="524556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37"/>
    <w:rsid w:val="00196937"/>
    <w:rsid w:val="001E59E5"/>
    <w:rsid w:val="00250CE1"/>
    <w:rsid w:val="00371D9A"/>
    <w:rsid w:val="003B0D2D"/>
    <w:rsid w:val="00580C4F"/>
    <w:rsid w:val="005D6B07"/>
    <w:rsid w:val="00B15166"/>
    <w:rsid w:val="00B40937"/>
    <w:rsid w:val="00C96492"/>
    <w:rsid w:val="00DF03C6"/>
    <w:rsid w:val="00EE443C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61ED"/>
  <w15:chartTrackingRefBased/>
  <w15:docId w15:val="{A15576C9-FBDE-4F08-815D-133CFD4E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2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9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8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2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Downey</dc:creator>
  <cp:keywords/>
  <dc:description/>
  <cp:lastModifiedBy>Holly Downey</cp:lastModifiedBy>
  <cp:revision>6</cp:revision>
  <dcterms:created xsi:type="dcterms:W3CDTF">2025-03-17T16:57:00Z</dcterms:created>
  <dcterms:modified xsi:type="dcterms:W3CDTF">2025-03-17T17:16:00Z</dcterms:modified>
</cp:coreProperties>
</file>