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61643" w14:textId="3C53FD61" w:rsidR="00FC405B" w:rsidRPr="00FD4758" w:rsidRDefault="00BF0F9F" w:rsidP="00FD4758">
      <w:pPr>
        <w:pStyle w:val="Title"/>
      </w:pPr>
      <w:r>
        <w:t>Discipline-Specific</w:t>
      </w:r>
      <w:r w:rsidRPr="00FD4758">
        <w:t xml:space="preserve"> </w:t>
      </w:r>
    </w:p>
    <w:p w14:paraId="2857E9A8" w14:textId="6F0B5260" w:rsidR="00A20E6B" w:rsidRPr="00FD4758" w:rsidRDefault="004B564B" w:rsidP="00FD4758">
      <w:pPr>
        <w:pStyle w:val="Title"/>
      </w:pPr>
      <w:r w:rsidRPr="00FD4758">
        <w:t>Code</w:t>
      </w:r>
      <w:r w:rsidR="00FC405B" w:rsidRPr="00FD4758">
        <w:t xml:space="preserve"> </w:t>
      </w:r>
      <w:r w:rsidRPr="00FD4758">
        <w:t xml:space="preserve">of Ethics </w:t>
      </w:r>
      <w:r w:rsidR="00E737A3" w:rsidRPr="00FD4758">
        <w:t>Websites</w:t>
      </w:r>
    </w:p>
    <w:p w14:paraId="7A7C3850" w14:textId="105BAF11" w:rsidR="00D420E6" w:rsidRPr="00FD4758" w:rsidRDefault="00D420E6" w:rsidP="00FD4758">
      <w:pPr>
        <w:pStyle w:val="Heading1"/>
      </w:pPr>
      <w:r w:rsidRPr="00FD4758">
        <w:t xml:space="preserve">Blindness </w:t>
      </w:r>
      <w:r w:rsidR="00333A54" w:rsidRPr="00FD4758">
        <w:t>S</w:t>
      </w:r>
      <w:r w:rsidRPr="00FD4758">
        <w:t xml:space="preserve">pecific </w:t>
      </w:r>
      <w:r w:rsidR="00333A54" w:rsidRPr="00FD4758">
        <w:t>C</w:t>
      </w:r>
      <w:r w:rsidRPr="00FD4758">
        <w:t>ertifications</w:t>
      </w:r>
    </w:p>
    <w:p w14:paraId="68AEC85A" w14:textId="74884325" w:rsidR="00DE7F9F" w:rsidRDefault="00E737A3" w:rsidP="00E737A3">
      <w:pPr>
        <w:rPr>
          <w:sz w:val="28"/>
          <w:szCs w:val="28"/>
        </w:rPr>
      </w:pPr>
      <w:r w:rsidRPr="00E737A3">
        <w:rPr>
          <w:sz w:val="28"/>
          <w:szCs w:val="28"/>
        </w:rPr>
        <w:t>CATIS (Certified Assistive Technology</w:t>
      </w:r>
      <w:r w:rsidR="00DE7F9F">
        <w:rPr>
          <w:sz w:val="28"/>
          <w:szCs w:val="28"/>
        </w:rPr>
        <w:t xml:space="preserve"> Instructional Specialist</w:t>
      </w:r>
      <w:r w:rsidRPr="00E737A3">
        <w:rPr>
          <w:sz w:val="28"/>
          <w:szCs w:val="28"/>
        </w:rPr>
        <w:t xml:space="preserve">) </w:t>
      </w:r>
      <w:r w:rsidR="00DE7F9F">
        <w:rPr>
          <w:sz w:val="28"/>
          <w:szCs w:val="28"/>
        </w:rPr>
        <w:t>through ACVREP</w:t>
      </w:r>
    </w:p>
    <w:p w14:paraId="6F5323CC" w14:textId="52927A04" w:rsidR="00FD01FA" w:rsidRPr="00FD4758" w:rsidRDefault="00E737A3" w:rsidP="00975802">
      <w:pPr>
        <w:pStyle w:val="ListParagraph"/>
        <w:numPr>
          <w:ilvl w:val="0"/>
          <w:numId w:val="4"/>
        </w:numPr>
        <w:spacing w:after="0" w:line="216" w:lineRule="auto"/>
        <w:rPr>
          <w:rFonts w:eastAsia="Times New Roman"/>
          <w:kern w:val="0"/>
          <w:sz w:val="28"/>
          <w:szCs w:val="28"/>
          <w14:ligatures w14:val="none"/>
        </w:rPr>
      </w:pPr>
      <w:r w:rsidRPr="00FD4758">
        <w:rPr>
          <w:sz w:val="28"/>
          <w:szCs w:val="28"/>
        </w:rPr>
        <w:t>Code</w:t>
      </w:r>
      <w:r w:rsidR="00873418" w:rsidRPr="00FD4758">
        <w:rPr>
          <w:sz w:val="28"/>
          <w:szCs w:val="28"/>
        </w:rPr>
        <w:t xml:space="preserve"> of E</w:t>
      </w:r>
      <w:r w:rsidR="00081212" w:rsidRPr="00FD4758">
        <w:rPr>
          <w:sz w:val="28"/>
          <w:szCs w:val="28"/>
        </w:rPr>
        <w:t>thics</w:t>
      </w:r>
      <w:r w:rsidR="00567784" w:rsidRPr="00FD4758">
        <w:rPr>
          <w:sz w:val="28"/>
          <w:szCs w:val="28"/>
        </w:rPr>
        <w:t>:</w:t>
      </w:r>
      <w:r w:rsidR="00FD01FA" w:rsidRPr="00FD4758">
        <w:rPr>
          <w:sz w:val="28"/>
          <w:szCs w:val="28"/>
        </w:rPr>
        <w:t xml:space="preserve"> </w:t>
      </w:r>
      <w:r w:rsidR="00F50424" w:rsidRPr="00FD4758">
        <w:rPr>
          <w:sz w:val="28"/>
          <w:szCs w:val="28"/>
        </w:rPr>
        <w:t xml:space="preserve"> </w:t>
      </w:r>
      <w:hyperlink r:id="rId5" w:history="1">
        <w:r w:rsidR="00FF47FE">
          <w:rPr>
            <w:rStyle w:val="Hyperlink"/>
            <w:rFonts w:eastAsiaTheme="minorEastAsia"/>
            <w:kern w:val="24"/>
            <w:sz w:val="28"/>
            <w:szCs w:val="28"/>
            <w14:ligatures w14:val="none"/>
          </w:rPr>
          <w:t>CATIS Code</w:t>
        </w:r>
      </w:hyperlink>
      <w:r w:rsidR="00F50424" w:rsidRPr="00FD4758">
        <w:rPr>
          <w:rFonts w:eastAsiaTheme="minorEastAsia"/>
          <w:color w:val="000000" w:themeColor="text1"/>
          <w:kern w:val="24"/>
          <w:sz w:val="28"/>
          <w:szCs w:val="28"/>
          <w14:ligatures w14:val="none"/>
        </w:rPr>
        <w:t xml:space="preserve"> </w:t>
      </w:r>
      <w:r w:rsidR="00FD01FA" w:rsidRPr="00FD4758">
        <w:rPr>
          <w:rFonts w:eastAsiaTheme="minorEastAsia"/>
          <w:color w:val="000000" w:themeColor="text1"/>
          <w:kern w:val="24"/>
          <w:sz w:val="28"/>
          <w:szCs w:val="28"/>
          <w14:ligatures w14:val="none"/>
        </w:rPr>
        <w:t xml:space="preserve"> </w:t>
      </w:r>
    </w:p>
    <w:p w14:paraId="2F2DD089" w14:textId="6391298A" w:rsidR="00E737A3" w:rsidRPr="00FD4758" w:rsidRDefault="00E737A3" w:rsidP="00DE7F9F">
      <w:pPr>
        <w:ind w:firstLine="720"/>
        <w:rPr>
          <w:sz w:val="28"/>
          <w:szCs w:val="28"/>
        </w:rPr>
      </w:pPr>
    </w:p>
    <w:p w14:paraId="572B9C32" w14:textId="77777777" w:rsidR="0073775E" w:rsidRDefault="00E737A3" w:rsidP="0073775E">
      <w:pPr>
        <w:rPr>
          <w:sz w:val="28"/>
          <w:szCs w:val="28"/>
        </w:rPr>
      </w:pPr>
      <w:r w:rsidRPr="00E737A3">
        <w:rPr>
          <w:sz w:val="28"/>
          <w:szCs w:val="28"/>
        </w:rPr>
        <w:t xml:space="preserve">CLVT (Certified Low Vision Therapist) </w:t>
      </w:r>
      <w:r w:rsidR="0073775E">
        <w:rPr>
          <w:sz w:val="28"/>
          <w:szCs w:val="28"/>
        </w:rPr>
        <w:t>through ACVREP</w:t>
      </w:r>
    </w:p>
    <w:p w14:paraId="1C625259" w14:textId="6E37735F" w:rsidR="0073775E" w:rsidRPr="00FD4758" w:rsidRDefault="00E737A3" w:rsidP="00975802">
      <w:pPr>
        <w:pStyle w:val="ListParagraph"/>
        <w:numPr>
          <w:ilvl w:val="0"/>
          <w:numId w:val="4"/>
        </w:numPr>
        <w:spacing w:after="0" w:line="216" w:lineRule="auto"/>
        <w:rPr>
          <w:rFonts w:eastAsia="Times New Roman"/>
          <w:kern w:val="0"/>
          <w:sz w:val="28"/>
          <w:szCs w:val="28"/>
          <w14:ligatures w14:val="none"/>
        </w:rPr>
      </w:pPr>
      <w:r w:rsidRPr="00FD4758">
        <w:rPr>
          <w:sz w:val="28"/>
          <w:szCs w:val="28"/>
        </w:rPr>
        <w:t>Code</w:t>
      </w:r>
      <w:r w:rsidR="00081212" w:rsidRPr="00FD4758">
        <w:rPr>
          <w:sz w:val="28"/>
          <w:szCs w:val="28"/>
        </w:rPr>
        <w:t xml:space="preserve"> of Ethics</w:t>
      </w:r>
      <w:r w:rsidR="0073775E" w:rsidRPr="00FD4758">
        <w:rPr>
          <w:sz w:val="28"/>
          <w:szCs w:val="28"/>
        </w:rPr>
        <w:t xml:space="preserve">: </w:t>
      </w:r>
      <w:r w:rsidR="00F50424" w:rsidRPr="00FD4758">
        <w:rPr>
          <w:sz w:val="28"/>
          <w:szCs w:val="28"/>
        </w:rPr>
        <w:t xml:space="preserve"> </w:t>
      </w:r>
      <w:hyperlink r:id="rId6" w:history="1">
        <w:r w:rsidR="00FF47FE">
          <w:rPr>
            <w:rStyle w:val="Hyperlink"/>
            <w:rFonts w:eastAsiaTheme="minorEastAsia"/>
            <w:kern w:val="24"/>
            <w:sz w:val="28"/>
            <w:szCs w:val="28"/>
            <w14:ligatures w14:val="none"/>
          </w:rPr>
          <w:t>CLVT Code</w:t>
        </w:r>
      </w:hyperlink>
      <w:r w:rsidR="00F50424" w:rsidRPr="00FD4758">
        <w:rPr>
          <w:rFonts w:eastAsiaTheme="minorEastAsia"/>
          <w:color w:val="000000" w:themeColor="text1"/>
          <w:kern w:val="24"/>
          <w:sz w:val="28"/>
          <w:szCs w:val="28"/>
          <w14:ligatures w14:val="none"/>
        </w:rPr>
        <w:t xml:space="preserve"> </w:t>
      </w:r>
      <w:r w:rsidR="00107E35" w:rsidRPr="00FD4758">
        <w:rPr>
          <w:rFonts w:eastAsiaTheme="minorEastAsia"/>
          <w:color w:val="000000" w:themeColor="text1"/>
          <w:kern w:val="24"/>
          <w:sz w:val="28"/>
          <w:szCs w:val="28"/>
          <w14:ligatures w14:val="none"/>
        </w:rPr>
        <w:t xml:space="preserve"> </w:t>
      </w:r>
      <w:r w:rsidR="0073775E" w:rsidRPr="00FD4758">
        <w:rPr>
          <w:rFonts w:eastAsiaTheme="minorEastAsia"/>
          <w:color w:val="000000" w:themeColor="text1"/>
          <w:kern w:val="24"/>
          <w:sz w:val="28"/>
          <w:szCs w:val="28"/>
          <w14:ligatures w14:val="none"/>
        </w:rPr>
        <w:t xml:space="preserve"> </w:t>
      </w:r>
    </w:p>
    <w:p w14:paraId="622A8523" w14:textId="02FDD6F5" w:rsidR="00E737A3" w:rsidRPr="00FD4758" w:rsidRDefault="00E737A3" w:rsidP="00E737A3">
      <w:pPr>
        <w:rPr>
          <w:sz w:val="28"/>
          <w:szCs w:val="28"/>
        </w:rPr>
      </w:pPr>
    </w:p>
    <w:p w14:paraId="571ADC72" w14:textId="77777777" w:rsidR="00481A4F" w:rsidRPr="00481A4F" w:rsidRDefault="00481A4F" w:rsidP="00481A4F">
      <w:pPr>
        <w:rPr>
          <w:sz w:val="28"/>
          <w:szCs w:val="28"/>
        </w:rPr>
      </w:pPr>
      <w:r w:rsidRPr="00481A4F">
        <w:rPr>
          <w:sz w:val="28"/>
          <w:szCs w:val="28"/>
        </w:rPr>
        <w:t>CVRT (Certified Vision Rehabilitation Therapist) through ACVREP</w:t>
      </w:r>
    </w:p>
    <w:p w14:paraId="3C87D87C" w14:textId="42EA11E2" w:rsidR="00481A4F" w:rsidRPr="00FD4758" w:rsidRDefault="00481A4F" w:rsidP="00481A4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FD4758">
        <w:rPr>
          <w:sz w:val="28"/>
          <w:szCs w:val="28"/>
        </w:rPr>
        <w:t>Code</w:t>
      </w:r>
      <w:r w:rsidR="00081212" w:rsidRPr="00FD4758">
        <w:rPr>
          <w:sz w:val="28"/>
          <w:szCs w:val="28"/>
        </w:rPr>
        <w:t xml:space="preserve"> of Ethics</w:t>
      </w:r>
      <w:r w:rsidRPr="00FD4758">
        <w:rPr>
          <w:sz w:val="28"/>
          <w:szCs w:val="28"/>
        </w:rPr>
        <w:t xml:space="preserve">:  </w:t>
      </w:r>
      <w:hyperlink r:id="rId7" w:history="1">
        <w:r w:rsidR="00FF47FE">
          <w:rPr>
            <w:rStyle w:val="Hyperlink"/>
            <w:sz w:val="28"/>
            <w:szCs w:val="28"/>
          </w:rPr>
          <w:t>CVRT Code</w:t>
        </w:r>
      </w:hyperlink>
      <w:r w:rsidRPr="00FD4758">
        <w:rPr>
          <w:sz w:val="28"/>
          <w:szCs w:val="28"/>
        </w:rPr>
        <w:t xml:space="preserve">  </w:t>
      </w:r>
    </w:p>
    <w:p w14:paraId="55BBC8F5" w14:textId="77777777" w:rsidR="007E61CB" w:rsidRPr="00FD4758" w:rsidRDefault="007E61CB" w:rsidP="00481A4F">
      <w:pPr>
        <w:rPr>
          <w:sz w:val="28"/>
          <w:szCs w:val="28"/>
        </w:rPr>
      </w:pPr>
    </w:p>
    <w:p w14:paraId="4288CE89" w14:textId="69CC17D9" w:rsidR="00481A4F" w:rsidRPr="00481A4F" w:rsidRDefault="00481A4F" w:rsidP="00481A4F">
      <w:pPr>
        <w:rPr>
          <w:sz w:val="28"/>
          <w:szCs w:val="28"/>
        </w:rPr>
      </w:pPr>
      <w:r w:rsidRPr="00481A4F">
        <w:rPr>
          <w:sz w:val="28"/>
          <w:szCs w:val="28"/>
        </w:rPr>
        <w:t>COMS (Certified Orientation and Mobility Specialist) through ACVREP</w:t>
      </w:r>
    </w:p>
    <w:p w14:paraId="58724422" w14:textId="48CFB8CB" w:rsidR="00481A4F" w:rsidRPr="00FD4758" w:rsidRDefault="00481A4F" w:rsidP="00481A4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FD4758">
        <w:rPr>
          <w:sz w:val="28"/>
          <w:szCs w:val="28"/>
        </w:rPr>
        <w:t>Code</w:t>
      </w:r>
      <w:r w:rsidR="00081212" w:rsidRPr="00083A3C">
        <w:rPr>
          <w:sz w:val="28"/>
          <w:szCs w:val="28"/>
        </w:rPr>
        <w:t xml:space="preserve"> of Ethics</w:t>
      </w:r>
      <w:r w:rsidRPr="00FD4758">
        <w:rPr>
          <w:sz w:val="28"/>
          <w:szCs w:val="28"/>
        </w:rPr>
        <w:t xml:space="preserve">: </w:t>
      </w:r>
      <w:hyperlink w:history="1"/>
      <w:hyperlink r:id="rId8" w:history="1">
        <w:r w:rsidR="00FF47FE">
          <w:rPr>
            <w:rStyle w:val="Hyperlink"/>
            <w:sz w:val="28"/>
            <w:szCs w:val="28"/>
          </w:rPr>
          <w:t>COMS Code</w:t>
        </w:r>
      </w:hyperlink>
      <w:r w:rsidRPr="00FD4758">
        <w:rPr>
          <w:sz w:val="28"/>
          <w:szCs w:val="28"/>
        </w:rPr>
        <w:t xml:space="preserve"> </w:t>
      </w:r>
    </w:p>
    <w:p w14:paraId="6AC9A853" w14:textId="77777777" w:rsidR="00083A3C" w:rsidRDefault="00083A3C" w:rsidP="005B11EB">
      <w:pPr>
        <w:rPr>
          <w:sz w:val="28"/>
          <w:szCs w:val="28"/>
        </w:rPr>
      </w:pPr>
    </w:p>
    <w:p w14:paraId="7AB2BE80" w14:textId="39396AF9" w:rsidR="005B11EB" w:rsidRPr="00481A4F" w:rsidRDefault="005B11EB" w:rsidP="005B11EB">
      <w:pPr>
        <w:rPr>
          <w:sz w:val="28"/>
          <w:szCs w:val="28"/>
        </w:rPr>
      </w:pPr>
      <w:r w:rsidRPr="00481A4F">
        <w:rPr>
          <w:sz w:val="28"/>
          <w:szCs w:val="28"/>
        </w:rPr>
        <w:t>NCATB (National Certification in Access Technology for the Blind) through NBPCB</w:t>
      </w:r>
    </w:p>
    <w:p w14:paraId="36431E00" w14:textId="364D7B0B" w:rsidR="005B11EB" w:rsidRPr="00FD4758" w:rsidRDefault="005B11EB" w:rsidP="005B11EB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FD4758">
        <w:rPr>
          <w:sz w:val="28"/>
          <w:szCs w:val="28"/>
        </w:rPr>
        <w:t>Code</w:t>
      </w:r>
      <w:r w:rsidR="00083A3C" w:rsidRPr="00FD4758">
        <w:rPr>
          <w:sz w:val="28"/>
          <w:szCs w:val="28"/>
        </w:rPr>
        <w:t xml:space="preserve"> of Ethics</w:t>
      </w:r>
      <w:r w:rsidRPr="00FD4758">
        <w:rPr>
          <w:sz w:val="28"/>
          <w:szCs w:val="28"/>
        </w:rPr>
        <w:t xml:space="preserve">: </w:t>
      </w:r>
      <w:hyperlink r:id="rId9" w:history="1">
        <w:r w:rsidR="00FF47FE">
          <w:rPr>
            <w:rStyle w:val="Hyperlink"/>
            <w:sz w:val="28"/>
            <w:szCs w:val="28"/>
          </w:rPr>
          <w:t>NCATB Code</w:t>
        </w:r>
      </w:hyperlink>
      <w:r w:rsidRPr="00FD4758">
        <w:rPr>
          <w:sz w:val="28"/>
          <w:szCs w:val="28"/>
        </w:rPr>
        <w:t xml:space="preserve"> </w:t>
      </w:r>
    </w:p>
    <w:p w14:paraId="47E2B63F" w14:textId="77777777" w:rsidR="005B11EB" w:rsidRPr="00FD4758" w:rsidRDefault="005B11EB" w:rsidP="005B11EB">
      <w:pPr>
        <w:rPr>
          <w:sz w:val="28"/>
          <w:szCs w:val="28"/>
        </w:rPr>
      </w:pPr>
    </w:p>
    <w:p w14:paraId="5F767D54" w14:textId="77777777" w:rsidR="005B11EB" w:rsidRDefault="005B11EB" w:rsidP="005B11EB">
      <w:pPr>
        <w:rPr>
          <w:sz w:val="28"/>
          <w:szCs w:val="28"/>
        </w:rPr>
      </w:pPr>
      <w:r>
        <w:rPr>
          <w:sz w:val="28"/>
          <w:szCs w:val="28"/>
        </w:rPr>
        <w:t xml:space="preserve">NCRTB (National Certification in Rehabilitation Teaching for the Blind) </w:t>
      </w:r>
      <w:r w:rsidRPr="004E6804">
        <w:rPr>
          <w:sz w:val="28"/>
          <w:szCs w:val="28"/>
        </w:rPr>
        <w:t>through NBPCB</w:t>
      </w:r>
    </w:p>
    <w:p w14:paraId="5FB2F5AD" w14:textId="2DD9487D" w:rsidR="005B11EB" w:rsidRPr="00FD4758" w:rsidRDefault="005B11EB" w:rsidP="005B11EB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FD4758">
        <w:rPr>
          <w:sz w:val="28"/>
          <w:szCs w:val="28"/>
        </w:rPr>
        <w:t>Code</w:t>
      </w:r>
      <w:r w:rsidR="00083A3C" w:rsidRPr="00FD4758">
        <w:rPr>
          <w:sz w:val="28"/>
          <w:szCs w:val="28"/>
        </w:rPr>
        <w:t xml:space="preserve"> of Ethics</w:t>
      </w:r>
      <w:r w:rsidRPr="00FD4758">
        <w:rPr>
          <w:sz w:val="28"/>
          <w:szCs w:val="28"/>
        </w:rPr>
        <w:t xml:space="preserve">: </w:t>
      </w:r>
      <w:hyperlink r:id="rId10" w:history="1">
        <w:r w:rsidR="00FF47FE">
          <w:rPr>
            <w:rStyle w:val="Hyperlink"/>
            <w:sz w:val="28"/>
            <w:szCs w:val="28"/>
          </w:rPr>
          <w:t>NCRTB Code</w:t>
        </w:r>
      </w:hyperlink>
      <w:r w:rsidRPr="00FD4758">
        <w:rPr>
          <w:sz w:val="28"/>
          <w:szCs w:val="28"/>
        </w:rPr>
        <w:t xml:space="preserve">  </w:t>
      </w:r>
    </w:p>
    <w:p w14:paraId="6F87D8D8" w14:textId="77777777" w:rsidR="005B11EB" w:rsidRPr="00FD4758" w:rsidRDefault="005B11EB" w:rsidP="005B11EB">
      <w:pPr>
        <w:pStyle w:val="ListParagraph"/>
        <w:rPr>
          <w:sz w:val="28"/>
          <w:szCs w:val="28"/>
        </w:rPr>
      </w:pPr>
    </w:p>
    <w:p w14:paraId="1D424EF1" w14:textId="77777777" w:rsidR="00FD4758" w:rsidRDefault="00FD4758" w:rsidP="005B11EB">
      <w:pPr>
        <w:rPr>
          <w:sz w:val="28"/>
          <w:szCs w:val="28"/>
        </w:rPr>
      </w:pPr>
    </w:p>
    <w:p w14:paraId="4996BEFE" w14:textId="4A7C4A7C" w:rsidR="005B11EB" w:rsidRDefault="005B11EB" w:rsidP="005B11EB">
      <w:pPr>
        <w:rPr>
          <w:sz w:val="28"/>
          <w:szCs w:val="28"/>
        </w:rPr>
      </w:pPr>
      <w:r>
        <w:rPr>
          <w:sz w:val="28"/>
          <w:szCs w:val="28"/>
        </w:rPr>
        <w:t>NCUEB (National Certification in Unified English Braille)</w:t>
      </w:r>
      <w:r w:rsidRPr="0015449E">
        <w:t xml:space="preserve"> </w:t>
      </w:r>
      <w:r w:rsidRPr="0015449E">
        <w:rPr>
          <w:sz w:val="28"/>
          <w:szCs w:val="28"/>
        </w:rPr>
        <w:t>through NBPCB</w:t>
      </w:r>
    </w:p>
    <w:p w14:paraId="3729FF19" w14:textId="47F34BF9" w:rsidR="005B11EB" w:rsidRPr="00FD4758" w:rsidRDefault="005B11EB" w:rsidP="005B11EB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FD4758">
        <w:rPr>
          <w:sz w:val="28"/>
          <w:szCs w:val="28"/>
        </w:rPr>
        <w:t>Code</w:t>
      </w:r>
      <w:r w:rsidR="00083A3C" w:rsidRPr="00FD4758">
        <w:rPr>
          <w:sz w:val="28"/>
          <w:szCs w:val="28"/>
        </w:rPr>
        <w:t xml:space="preserve"> of Ethics</w:t>
      </w:r>
      <w:r w:rsidRPr="00FD4758">
        <w:rPr>
          <w:sz w:val="28"/>
          <w:szCs w:val="28"/>
        </w:rPr>
        <w:t xml:space="preserve">: </w:t>
      </w:r>
      <w:hyperlink r:id="rId11" w:history="1">
        <w:r w:rsidR="00FF47FE">
          <w:rPr>
            <w:rStyle w:val="Hyperlink"/>
            <w:sz w:val="28"/>
            <w:szCs w:val="28"/>
          </w:rPr>
          <w:t>NCUEB Code</w:t>
        </w:r>
      </w:hyperlink>
      <w:r w:rsidRPr="00FD4758">
        <w:rPr>
          <w:sz w:val="28"/>
          <w:szCs w:val="28"/>
        </w:rPr>
        <w:t xml:space="preserve">   </w:t>
      </w:r>
    </w:p>
    <w:p w14:paraId="612C4057" w14:textId="77777777" w:rsidR="005B11EB" w:rsidRPr="00FD4758" w:rsidRDefault="005B11EB" w:rsidP="005B11EB">
      <w:pPr>
        <w:pStyle w:val="ListParagraph"/>
        <w:rPr>
          <w:sz w:val="28"/>
          <w:szCs w:val="28"/>
        </w:rPr>
      </w:pPr>
    </w:p>
    <w:p w14:paraId="79AD36C6" w14:textId="77777777" w:rsidR="005B11EB" w:rsidRDefault="005B11EB" w:rsidP="005B11EB">
      <w:pPr>
        <w:rPr>
          <w:sz w:val="28"/>
          <w:szCs w:val="28"/>
        </w:rPr>
      </w:pPr>
      <w:r>
        <w:rPr>
          <w:sz w:val="28"/>
          <w:szCs w:val="28"/>
        </w:rPr>
        <w:t xml:space="preserve">NOMC (National Orientation and Mobility Certification) </w:t>
      </w:r>
      <w:r w:rsidRPr="005C24F1">
        <w:rPr>
          <w:sz w:val="28"/>
          <w:szCs w:val="28"/>
        </w:rPr>
        <w:t>through NBPCB</w:t>
      </w:r>
      <w:r>
        <w:rPr>
          <w:sz w:val="28"/>
          <w:szCs w:val="28"/>
        </w:rPr>
        <w:t xml:space="preserve">  </w:t>
      </w:r>
    </w:p>
    <w:p w14:paraId="1997A61B" w14:textId="661842EB" w:rsidR="007E61CB" w:rsidRPr="000457E0" w:rsidRDefault="005B11EB" w:rsidP="00FD4758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FD4758">
        <w:rPr>
          <w:sz w:val="28"/>
          <w:szCs w:val="28"/>
        </w:rPr>
        <w:t>Code</w:t>
      </w:r>
      <w:r w:rsidR="00083A3C" w:rsidRPr="00FD4758">
        <w:rPr>
          <w:sz w:val="28"/>
          <w:szCs w:val="28"/>
        </w:rPr>
        <w:t xml:space="preserve"> of Ethics</w:t>
      </w:r>
      <w:r w:rsidRPr="00FD4758">
        <w:rPr>
          <w:sz w:val="28"/>
          <w:szCs w:val="28"/>
        </w:rPr>
        <w:t xml:space="preserve">: </w:t>
      </w:r>
      <w:hyperlink r:id="rId12" w:history="1">
        <w:r w:rsidR="00FF47FE">
          <w:rPr>
            <w:rStyle w:val="Hyperlink"/>
            <w:sz w:val="28"/>
            <w:szCs w:val="28"/>
          </w:rPr>
          <w:t>NOMC Code</w:t>
        </w:r>
      </w:hyperlink>
      <w:r w:rsidRPr="00FD4758">
        <w:rPr>
          <w:sz w:val="28"/>
          <w:szCs w:val="28"/>
        </w:rPr>
        <w:t xml:space="preserve">   </w:t>
      </w:r>
    </w:p>
    <w:p w14:paraId="63DCAE1B" w14:textId="77777777" w:rsidR="007E61CB" w:rsidRPr="000457E0" w:rsidRDefault="007E61CB" w:rsidP="00481A4F">
      <w:pPr>
        <w:rPr>
          <w:sz w:val="28"/>
          <w:szCs w:val="28"/>
        </w:rPr>
      </w:pPr>
    </w:p>
    <w:p w14:paraId="7D611236" w14:textId="71EB02FF" w:rsidR="00481A4F" w:rsidRPr="00481A4F" w:rsidRDefault="00481A4F" w:rsidP="00481A4F">
      <w:pPr>
        <w:rPr>
          <w:sz w:val="28"/>
          <w:szCs w:val="28"/>
        </w:rPr>
      </w:pPr>
      <w:r w:rsidRPr="00481A4F">
        <w:rPr>
          <w:sz w:val="28"/>
          <w:szCs w:val="28"/>
        </w:rPr>
        <w:t xml:space="preserve">Educators: There </w:t>
      </w:r>
      <w:r w:rsidR="005B11EB">
        <w:rPr>
          <w:sz w:val="28"/>
          <w:szCs w:val="28"/>
        </w:rPr>
        <w:t xml:space="preserve">are no codes </w:t>
      </w:r>
      <w:r w:rsidRPr="00481A4F">
        <w:rPr>
          <w:sz w:val="28"/>
          <w:szCs w:val="28"/>
        </w:rPr>
        <w:t xml:space="preserve">specific </w:t>
      </w:r>
      <w:r w:rsidR="005B11EB">
        <w:rPr>
          <w:sz w:val="28"/>
          <w:szCs w:val="28"/>
        </w:rPr>
        <w:t xml:space="preserve">for </w:t>
      </w:r>
      <w:r w:rsidRPr="00481A4F">
        <w:rPr>
          <w:sz w:val="28"/>
          <w:szCs w:val="28"/>
        </w:rPr>
        <w:t xml:space="preserve">Teachers of </w:t>
      </w:r>
      <w:r w:rsidR="00DD5475">
        <w:rPr>
          <w:sz w:val="28"/>
          <w:szCs w:val="28"/>
        </w:rPr>
        <w:t xml:space="preserve">Students with </w:t>
      </w:r>
      <w:r w:rsidRPr="00481A4F">
        <w:rPr>
          <w:sz w:val="28"/>
          <w:szCs w:val="28"/>
        </w:rPr>
        <w:t>Visual Impair</w:t>
      </w:r>
      <w:r w:rsidR="00DD5475">
        <w:rPr>
          <w:sz w:val="28"/>
          <w:szCs w:val="28"/>
        </w:rPr>
        <w:t>ment</w:t>
      </w:r>
      <w:r w:rsidRPr="00481A4F">
        <w:rPr>
          <w:sz w:val="28"/>
          <w:szCs w:val="28"/>
        </w:rPr>
        <w:t xml:space="preserve"> (T</w:t>
      </w:r>
      <w:r w:rsidR="00DD5475">
        <w:rPr>
          <w:sz w:val="28"/>
          <w:szCs w:val="28"/>
        </w:rPr>
        <w:t>S</w:t>
      </w:r>
      <w:r w:rsidRPr="00481A4F">
        <w:rPr>
          <w:sz w:val="28"/>
          <w:szCs w:val="28"/>
        </w:rPr>
        <w:t>VI)</w:t>
      </w:r>
      <w:r w:rsidR="00DD5475">
        <w:rPr>
          <w:sz w:val="28"/>
          <w:szCs w:val="28"/>
        </w:rPr>
        <w:t>, but more general education codes are available</w:t>
      </w:r>
      <w:r w:rsidRPr="00481A4F">
        <w:rPr>
          <w:sz w:val="28"/>
          <w:szCs w:val="28"/>
        </w:rPr>
        <w:t xml:space="preserve"> </w:t>
      </w:r>
    </w:p>
    <w:p w14:paraId="1004A306" w14:textId="032CA380" w:rsidR="00481A4F" w:rsidRPr="00FD4758" w:rsidRDefault="00481A4F" w:rsidP="00FB6159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FD4758">
        <w:rPr>
          <w:sz w:val="28"/>
          <w:szCs w:val="28"/>
        </w:rPr>
        <w:t>Code</w:t>
      </w:r>
      <w:r w:rsidR="00083A3C" w:rsidRPr="00FD4758">
        <w:rPr>
          <w:sz w:val="28"/>
          <w:szCs w:val="28"/>
        </w:rPr>
        <w:t xml:space="preserve"> of Ethics</w:t>
      </w:r>
      <w:r w:rsidRPr="00FD4758">
        <w:rPr>
          <w:sz w:val="28"/>
          <w:szCs w:val="28"/>
        </w:rPr>
        <w:t xml:space="preserve">: </w:t>
      </w:r>
      <w:hyperlink r:id="rId13" w:history="1">
        <w:r w:rsidR="00FF47FE">
          <w:rPr>
            <w:rStyle w:val="Hyperlink"/>
            <w:sz w:val="28"/>
            <w:szCs w:val="28"/>
          </w:rPr>
          <w:t>NEA Teachers Code</w:t>
        </w:r>
      </w:hyperlink>
      <w:r w:rsidR="00266EDE" w:rsidRPr="00FD4758">
        <w:rPr>
          <w:sz w:val="28"/>
          <w:szCs w:val="28"/>
        </w:rPr>
        <w:t xml:space="preserve"> </w:t>
      </w:r>
      <w:r w:rsidRPr="00FD4758">
        <w:rPr>
          <w:sz w:val="28"/>
          <w:szCs w:val="28"/>
        </w:rPr>
        <w:t xml:space="preserve"> </w:t>
      </w:r>
    </w:p>
    <w:p w14:paraId="32022C3D" w14:textId="77777777" w:rsidR="00611F7A" w:rsidRDefault="00481A4F" w:rsidP="00481A4F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FB6159">
        <w:rPr>
          <w:sz w:val="28"/>
          <w:szCs w:val="28"/>
        </w:rPr>
        <w:t xml:space="preserve">Check state licensing boards </w:t>
      </w:r>
      <w:r w:rsidR="00AE6247">
        <w:rPr>
          <w:sz w:val="28"/>
          <w:szCs w:val="28"/>
        </w:rPr>
        <w:t>or state</w:t>
      </w:r>
      <w:r w:rsidR="00096A88">
        <w:rPr>
          <w:sz w:val="28"/>
          <w:szCs w:val="28"/>
        </w:rPr>
        <w:t xml:space="preserve"> education departments for applicable codes of ethics</w:t>
      </w:r>
    </w:p>
    <w:p w14:paraId="07D0FB39" w14:textId="0053ED73" w:rsidR="004E6804" w:rsidRPr="00B210E2" w:rsidRDefault="00611F7A" w:rsidP="00FD4758">
      <w:pPr>
        <w:pStyle w:val="ListParagraph"/>
        <w:numPr>
          <w:ilvl w:val="0"/>
          <w:numId w:val="8"/>
        </w:numPr>
        <w:rPr>
          <w:lang w:val="de-DE"/>
        </w:rPr>
      </w:pPr>
      <w:r>
        <w:rPr>
          <w:sz w:val="28"/>
          <w:szCs w:val="28"/>
        </w:rPr>
        <w:t xml:space="preserve">The </w:t>
      </w:r>
      <w:r w:rsidRPr="00611F7A">
        <w:rPr>
          <w:sz w:val="28"/>
          <w:szCs w:val="28"/>
        </w:rPr>
        <w:t>Model Code of Ethics for Educators (MCEE)</w:t>
      </w:r>
      <w:r w:rsidR="00601A71" w:rsidRPr="00601A71">
        <w:t xml:space="preserve"> </w:t>
      </w:r>
      <w:r w:rsidR="00601A71" w:rsidRPr="00601A71">
        <w:rPr>
          <w:sz w:val="28"/>
          <w:szCs w:val="28"/>
        </w:rPr>
        <w:t xml:space="preserve">Developed by the National Association of State Directors of Teacher Education and Certification (NASDTEC), </w:t>
      </w:r>
      <w:r w:rsidR="007848D1">
        <w:rPr>
          <w:sz w:val="28"/>
          <w:szCs w:val="28"/>
        </w:rPr>
        <w:t xml:space="preserve">is </w:t>
      </w:r>
      <w:r w:rsidR="00601A71" w:rsidRPr="00601A71">
        <w:rPr>
          <w:sz w:val="28"/>
          <w:szCs w:val="28"/>
        </w:rPr>
        <w:t>a widely used model that offers five core principles for ethical practice.</w:t>
      </w:r>
      <w:r w:rsidR="00266EDE">
        <w:rPr>
          <w:sz w:val="28"/>
          <w:szCs w:val="28"/>
        </w:rPr>
        <w:t xml:space="preserve"> </w:t>
      </w:r>
      <w:hyperlink r:id="rId14" w:history="1">
        <w:r w:rsidR="00FD4758">
          <w:rPr>
            <w:rStyle w:val="Hyperlink"/>
            <w:sz w:val="28"/>
            <w:szCs w:val="28"/>
          </w:rPr>
          <w:t>MCEE Teachers Code</w:t>
        </w:r>
      </w:hyperlink>
      <w:r w:rsidR="00266EDE">
        <w:rPr>
          <w:sz w:val="28"/>
          <w:szCs w:val="28"/>
        </w:rPr>
        <w:t xml:space="preserve"> </w:t>
      </w:r>
      <w:r w:rsidR="00481A4F" w:rsidRPr="00FB6159">
        <w:rPr>
          <w:sz w:val="28"/>
          <w:szCs w:val="28"/>
        </w:rPr>
        <w:t xml:space="preserve"> </w:t>
      </w:r>
    </w:p>
    <w:p w14:paraId="4B6C4743" w14:textId="74524D77" w:rsidR="00333A54" w:rsidRPr="00FD4758" w:rsidRDefault="00333A54" w:rsidP="00FD4758">
      <w:pPr>
        <w:pStyle w:val="Heading1"/>
      </w:pPr>
      <w:r w:rsidRPr="00FD4758">
        <w:t xml:space="preserve">Related </w:t>
      </w:r>
      <w:r w:rsidR="00024DA7" w:rsidRPr="00FD4758">
        <w:t>Professional Certifications</w:t>
      </w:r>
    </w:p>
    <w:p w14:paraId="6D16F236" w14:textId="77777777" w:rsidR="00FD4758" w:rsidRDefault="00024DA7" w:rsidP="00FD4758">
      <w:r w:rsidRPr="00024DA7">
        <w:rPr>
          <w:sz w:val="28"/>
          <w:szCs w:val="28"/>
        </w:rPr>
        <w:t xml:space="preserve">AOTA (American Occupational Therapy Association) </w:t>
      </w:r>
    </w:p>
    <w:p w14:paraId="45DCD991" w14:textId="0392C328" w:rsidR="00873418" w:rsidRDefault="00024DA7" w:rsidP="00FD4758">
      <w:r w:rsidRPr="00FD4758">
        <w:rPr>
          <w:sz w:val="28"/>
          <w:szCs w:val="28"/>
        </w:rPr>
        <w:t xml:space="preserve">Code of Ethics (2025):  </w:t>
      </w:r>
      <w:hyperlink r:id="rId15" w:history="1">
        <w:r w:rsidR="00FD4758">
          <w:rPr>
            <w:rStyle w:val="Hyperlink"/>
          </w:rPr>
          <w:t>AOTA Code</w:t>
        </w:r>
      </w:hyperlink>
    </w:p>
    <w:p w14:paraId="7EC979E8" w14:textId="77777777" w:rsidR="00FD4758" w:rsidRPr="00FD4758" w:rsidRDefault="00FD4758" w:rsidP="00FD4758">
      <w:pPr>
        <w:rPr>
          <w:sz w:val="28"/>
          <w:szCs w:val="28"/>
        </w:rPr>
      </w:pPr>
    </w:p>
    <w:p w14:paraId="03C2810A" w14:textId="36ADD54E" w:rsidR="005B11EB" w:rsidRPr="00481A4F" w:rsidRDefault="005B11EB" w:rsidP="005B11EB">
      <w:pPr>
        <w:rPr>
          <w:sz w:val="28"/>
          <w:szCs w:val="28"/>
        </w:rPr>
      </w:pPr>
      <w:r w:rsidRPr="00481A4F">
        <w:rPr>
          <w:sz w:val="28"/>
          <w:szCs w:val="28"/>
        </w:rPr>
        <w:t xml:space="preserve">CRCC (Commission on Rehabilitation Counselor Certification) </w:t>
      </w:r>
    </w:p>
    <w:p w14:paraId="2AB9E16E" w14:textId="7365545E" w:rsidR="00FD4758" w:rsidRPr="00FD4758" w:rsidRDefault="005B11EB" w:rsidP="00FD475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FB6159">
        <w:rPr>
          <w:sz w:val="28"/>
          <w:szCs w:val="28"/>
        </w:rPr>
        <w:t xml:space="preserve">Code of Professional Ethics: </w:t>
      </w:r>
      <w:hyperlink r:id="rId16" w:history="1">
        <w:r w:rsidR="00FD4758" w:rsidRPr="00FD4758">
          <w:rPr>
            <w:rStyle w:val="Hyperlink"/>
            <w:sz w:val="28"/>
            <w:szCs w:val="28"/>
          </w:rPr>
          <w:t>CRCC Code</w:t>
        </w:r>
      </w:hyperlink>
    </w:p>
    <w:p w14:paraId="19CFA579" w14:textId="11628620" w:rsidR="00D5716C" w:rsidRDefault="005B11EB" w:rsidP="00FD4758">
      <w:pPr>
        <w:pStyle w:val="ListParagraph"/>
        <w:rPr>
          <w:sz w:val="28"/>
          <w:szCs w:val="28"/>
        </w:rPr>
      </w:pPr>
      <w:r w:rsidRPr="00FD4758">
        <w:rPr>
          <w:sz w:val="28"/>
          <w:szCs w:val="28"/>
        </w:rPr>
        <w:t xml:space="preserve"> </w:t>
      </w:r>
    </w:p>
    <w:p w14:paraId="66396E5E" w14:textId="22D328C4" w:rsidR="0081309C" w:rsidRPr="00480C58" w:rsidRDefault="0081309C" w:rsidP="00485967">
      <w:pPr>
        <w:rPr>
          <w:sz w:val="28"/>
          <w:szCs w:val="28"/>
        </w:rPr>
      </w:pPr>
      <w:r w:rsidRPr="00480C58">
        <w:rPr>
          <w:sz w:val="28"/>
          <w:szCs w:val="28"/>
        </w:rPr>
        <w:t xml:space="preserve">NASW (National Association of Social Workers) </w:t>
      </w:r>
    </w:p>
    <w:p w14:paraId="444C0A7A" w14:textId="00835C65" w:rsidR="0081309C" w:rsidRPr="00FD4758" w:rsidRDefault="0081309C" w:rsidP="0081309C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D4758">
        <w:rPr>
          <w:sz w:val="28"/>
          <w:szCs w:val="28"/>
        </w:rPr>
        <w:t>Code</w:t>
      </w:r>
      <w:r w:rsidR="00083A3C" w:rsidRPr="00FD4758">
        <w:rPr>
          <w:sz w:val="28"/>
          <w:szCs w:val="28"/>
        </w:rPr>
        <w:t xml:space="preserve"> of Ethics</w:t>
      </w:r>
      <w:r w:rsidRPr="00FD4758">
        <w:rPr>
          <w:sz w:val="28"/>
          <w:szCs w:val="28"/>
        </w:rPr>
        <w:t xml:space="preserve">: </w:t>
      </w:r>
      <w:hyperlink r:id="rId17" w:history="1">
        <w:r w:rsidR="00FD4758">
          <w:rPr>
            <w:rStyle w:val="Hyperlink"/>
            <w:sz w:val="28"/>
            <w:szCs w:val="28"/>
          </w:rPr>
          <w:t>NASW Code</w:t>
        </w:r>
      </w:hyperlink>
      <w:r w:rsidRPr="00FD4758">
        <w:rPr>
          <w:sz w:val="28"/>
          <w:szCs w:val="28"/>
        </w:rPr>
        <w:t xml:space="preserve"> </w:t>
      </w:r>
    </w:p>
    <w:p w14:paraId="343ACD9A" w14:textId="77777777" w:rsidR="0081309C" w:rsidRPr="00FD4758" w:rsidRDefault="0081309C" w:rsidP="0081309C">
      <w:pPr>
        <w:rPr>
          <w:sz w:val="28"/>
          <w:szCs w:val="28"/>
        </w:rPr>
      </w:pPr>
    </w:p>
    <w:p w14:paraId="0FB82188" w14:textId="77777777" w:rsidR="00024DA7" w:rsidRPr="00FD4758" w:rsidRDefault="00024DA7" w:rsidP="00E737A3">
      <w:pPr>
        <w:rPr>
          <w:sz w:val="28"/>
          <w:szCs w:val="28"/>
        </w:rPr>
      </w:pPr>
    </w:p>
    <w:sectPr w:rsidR="00024DA7" w:rsidRPr="00FD4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37903"/>
    <w:multiLevelType w:val="hybridMultilevel"/>
    <w:tmpl w:val="9364C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77EF1"/>
    <w:multiLevelType w:val="hybridMultilevel"/>
    <w:tmpl w:val="DEA05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71597"/>
    <w:multiLevelType w:val="hybridMultilevel"/>
    <w:tmpl w:val="E0B06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0360AE"/>
    <w:multiLevelType w:val="hybridMultilevel"/>
    <w:tmpl w:val="E63C4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203FF"/>
    <w:multiLevelType w:val="hybridMultilevel"/>
    <w:tmpl w:val="1E32B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CC5E8C"/>
    <w:multiLevelType w:val="hybridMultilevel"/>
    <w:tmpl w:val="E1C84550"/>
    <w:lvl w:ilvl="0" w:tplc="8B081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CCF3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B462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AE5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B2F5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7E8A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5C40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725D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F48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EF85CDD"/>
    <w:multiLevelType w:val="hybridMultilevel"/>
    <w:tmpl w:val="FDFC6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0734FD"/>
    <w:multiLevelType w:val="hybridMultilevel"/>
    <w:tmpl w:val="9CFE6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475154">
    <w:abstractNumId w:val="5"/>
  </w:num>
  <w:num w:numId="2" w16cid:durableId="899899996">
    <w:abstractNumId w:val="2"/>
  </w:num>
  <w:num w:numId="3" w16cid:durableId="855195010">
    <w:abstractNumId w:val="7"/>
  </w:num>
  <w:num w:numId="4" w16cid:durableId="930428987">
    <w:abstractNumId w:val="6"/>
  </w:num>
  <w:num w:numId="5" w16cid:durableId="72162036">
    <w:abstractNumId w:val="3"/>
  </w:num>
  <w:num w:numId="6" w16cid:durableId="939610205">
    <w:abstractNumId w:val="4"/>
  </w:num>
  <w:num w:numId="7" w16cid:durableId="1218008630">
    <w:abstractNumId w:val="0"/>
  </w:num>
  <w:num w:numId="8" w16cid:durableId="92826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7A3"/>
    <w:rsid w:val="000062A0"/>
    <w:rsid w:val="00024DA7"/>
    <w:rsid w:val="000457E0"/>
    <w:rsid w:val="00081212"/>
    <w:rsid w:val="00083A3C"/>
    <w:rsid w:val="00086117"/>
    <w:rsid w:val="000901DC"/>
    <w:rsid w:val="00096A88"/>
    <w:rsid w:val="000D40E9"/>
    <w:rsid w:val="00107DA6"/>
    <w:rsid w:val="00107E35"/>
    <w:rsid w:val="00122312"/>
    <w:rsid w:val="00124199"/>
    <w:rsid w:val="00125462"/>
    <w:rsid w:val="00150401"/>
    <w:rsid w:val="0015449E"/>
    <w:rsid w:val="001B02E0"/>
    <w:rsid w:val="00266EDE"/>
    <w:rsid w:val="00270C99"/>
    <w:rsid w:val="002A376C"/>
    <w:rsid w:val="002A7103"/>
    <w:rsid w:val="00333A54"/>
    <w:rsid w:val="003E121F"/>
    <w:rsid w:val="003F429C"/>
    <w:rsid w:val="003F598A"/>
    <w:rsid w:val="003F7CE5"/>
    <w:rsid w:val="00400755"/>
    <w:rsid w:val="00401BCC"/>
    <w:rsid w:val="004677CF"/>
    <w:rsid w:val="00471B34"/>
    <w:rsid w:val="0047748B"/>
    <w:rsid w:val="00480C58"/>
    <w:rsid w:val="00481A4F"/>
    <w:rsid w:val="00484C27"/>
    <w:rsid w:val="00485967"/>
    <w:rsid w:val="004B252C"/>
    <w:rsid w:val="004B564B"/>
    <w:rsid w:val="004E6804"/>
    <w:rsid w:val="00567784"/>
    <w:rsid w:val="005A1D24"/>
    <w:rsid w:val="005B11EB"/>
    <w:rsid w:val="005C24F1"/>
    <w:rsid w:val="005C3B19"/>
    <w:rsid w:val="005E0792"/>
    <w:rsid w:val="00601A71"/>
    <w:rsid w:val="00611F7A"/>
    <w:rsid w:val="006200FA"/>
    <w:rsid w:val="006209D7"/>
    <w:rsid w:val="00673DA7"/>
    <w:rsid w:val="00677C5E"/>
    <w:rsid w:val="00684B39"/>
    <w:rsid w:val="006851C0"/>
    <w:rsid w:val="006E3F1B"/>
    <w:rsid w:val="006E6A3B"/>
    <w:rsid w:val="00736E05"/>
    <w:rsid w:val="0073775E"/>
    <w:rsid w:val="00765F0F"/>
    <w:rsid w:val="007848D1"/>
    <w:rsid w:val="007B54E6"/>
    <w:rsid w:val="007D6911"/>
    <w:rsid w:val="007E61CB"/>
    <w:rsid w:val="0081309C"/>
    <w:rsid w:val="00863E4E"/>
    <w:rsid w:val="00873418"/>
    <w:rsid w:val="00884756"/>
    <w:rsid w:val="008D0922"/>
    <w:rsid w:val="00920A8A"/>
    <w:rsid w:val="00975802"/>
    <w:rsid w:val="00976AD3"/>
    <w:rsid w:val="009B7900"/>
    <w:rsid w:val="009C5E9E"/>
    <w:rsid w:val="009D711C"/>
    <w:rsid w:val="009F4F3F"/>
    <w:rsid w:val="00A017B2"/>
    <w:rsid w:val="00A02681"/>
    <w:rsid w:val="00A1747E"/>
    <w:rsid w:val="00A20E6B"/>
    <w:rsid w:val="00A60F69"/>
    <w:rsid w:val="00A9189F"/>
    <w:rsid w:val="00AA073D"/>
    <w:rsid w:val="00AA6E01"/>
    <w:rsid w:val="00AE6247"/>
    <w:rsid w:val="00AE6707"/>
    <w:rsid w:val="00B210E2"/>
    <w:rsid w:val="00B8348F"/>
    <w:rsid w:val="00B9628F"/>
    <w:rsid w:val="00BF0F9F"/>
    <w:rsid w:val="00BF2BA8"/>
    <w:rsid w:val="00C109C4"/>
    <w:rsid w:val="00C12376"/>
    <w:rsid w:val="00C65D8F"/>
    <w:rsid w:val="00CC511E"/>
    <w:rsid w:val="00CC5FBF"/>
    <w:rsid w:val="00CD5545"/>
    <w:rsid w:val="00D05963"/>
    <w:rsid w:val="00D278A0"/>
    <w:rsid w:val="00D420E6"/>
    <w:rsid w:val="00D5716C"/>
    <w:rsid w:val="00D85E0E"/>
    <w:rsid w:val="00DA11E1"/>
    <w:rsid w:val="00DB15B8"/>
    <w:rsid w:val="00DD5475"/>
    <w:rsid w:val="00DD6E6E"/>
    <w:rsid w:val="00DE7F9F"/>
    <w:rsid w:val="00E17276"/>
    <w:rsid w:val="00E604FD"/>
    <w:rsid w:val="00E737A3"/>
    <w:rsid w:val="00F064D6"/>
    <w:rsid w:val="00F41019"/>
    <w:rsid w:val="00F50424"/>
    <w:rsid w:val="00F7372F"/>
    <w:rsid w:val="00FB6159"/>
    <w:rsid w:val="00FC405B"/>
    <w:rsid w:val="00FD01FA"/>
    <w:rsid w:val="00FD4758"/>
    <w:rsid w:val="00FF47FE"/>
    <w:rsid w:val="00FF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4D7AE"/>
  <w15:chartTrackingRefBased/>
  <w15:docId w15:val="{E6723CFF-2C26-4B95-9673-4DDC6A34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7B2"/>
  </w:style>
  <w:style w:type="paragraph" w:styleId="Heading1">
    <w:name w:val="heading 1"/>
    <w:basedOn w:val="Normal"/>
    <w:next w:val="Normal"/>
    <w:link w:val="Heading1Char"/>
    <w:uiPriority w:val="9"/>
    <w:qFormat/>
    <w:rsid w:val="00E7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7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7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7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7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7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7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7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7A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7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7A3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7A3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7A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7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7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7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7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7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7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7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7A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7A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7A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7A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37A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7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11E1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210E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vrep.org/resource/docs/COMS%20Code%20of%20Ethics%202020.pdf" TargetMode="External"/><Relationship Id="rId13" Type="http://schemas.openxmlformats.org/officeDocument/2006/relationships/hyperlink" Target="https://www.nea.org/resource-library/code-ethics-educator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cvrep.org/certifications/cvrt-code" TargetMode="External"/><Relationship Id="rId12" Type="http://schemas.openxmlformats.org/officeDocument/2006/relationships/hyperlink" Target="http://www.nbpcb.org/pages/codeofethics.php" TargetMode="External"/><Relationship Id="rId17" Type="http://schemas.openxmlformats.org/officeDocument/2006/relationships/hyperlink" Target="https://www.socialworkers.org/About/Ethics/Code-of-Ethics/Code-of-Ethics-English" TargetMode="External"/><Relationship Id="rId2" Type="http://schemas.openxmlformats.org/officeDocument/2006/relationships/styles" Target="styles.xml"/><Relationship Id="rId16" Type="http://schemas.openxmlformats.org/officeDocument/2006/relationships/hyperlink" Target="https://crccertification.com/wp-content/uploads/2023/04/2023-Code-of-Ethics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cvrep.org/certifications/clvt-code" TargetMode="External"/><Relationship Id="rId11" Type="http://schemas.openxmlformats.org/officeDocument/2006/relationships/hyperlink" Target="http://www.nbpcb.org/pages/codeofethics.php" TargetMode="External"/><Relationship Id="rId5" Type="http://schemas.openxmlformats.org/officeDocument/2006/relationships/hyperlink" Target="http://www.acvrep.org/certifications/catis-code" TargetMode="External"/><Relationship Id="rId15" Type="http://schemas.openxmlformats.org/officeDocument/2006/relationships/hyperlink" Target="https://www.ncbot.org/Downloads/practice%20act%20and%20rules/code-of-ethics.pdf" TargetMode="External"/><Relationship Id="rId10" Type="http://schemas.openxmlformats.org/officeDocument/2006/relationships/hyperlink" Target="http://www.nbpcb.org/pages/codeofethics.ph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bpcb.org/pages/codeofethics.php" TargetMode="External"/><Relationship Id="rId14" Type="http://schemas.openxmlformats.org/officeDocument/2006/relationships/hyperlink" Target="http://www.nasdtec.net/page/MCEE_Doc" TargetMode="Externa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 LeJeune</dc:creator>
  <cp:keywords/>
  <dc:description/>
  <cp:lastModifiedBy>William Wiener</cp:lastModifiedBy>
  <cp:revision>2</cp:revision>
  <dcterms:created xsi:type="dcterms:W3CDTF">2026-07-24T16:48:00Z</dcterms:created>
  <dcterms:modified xsi:type="dcterms:W3CDTF">2026-07-24T16:48:00Z</dcterms:modified>
</cp:coreProperties>
</file>