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6E1A5C82" w:rsidR="0077029B" w:rsidRPr="0077029B" w:rsidRDefault="0074108A"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670D1DB9" w:rsidR="0077029B" w:rsidRPr="00BC7B9C"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6075DD">
        <w:rPr>
          <w:rFonts w:ascii="Century Gothic" w:hAnsi="Century Gothic"/>
          <w:color w:val="0C4578"/>
          <w:sz w:val="36"/>
          <w:szCs w:val="36"/>
        </w:rPr>
        <w:t>22</w:t>
      </w:r>
    </w:p>
    <w:p w14:paraId="3C6F5FBD" w14:textId="3F34CABD" w:rsidR="0077029B" w:rsidRPr="0077029B" w:rsidRDefault="00442A78" w:rsidP="0077029B">
      <w:pPr>
        <w:rPr>
          <w:rFonts w:ascii="Century Gothic" w:hAnsi="Century Gothic"/>
          <w:color w:val="0C4578"/>
          <w:sz w:val="36"/>
          <w:szCs w:val="36"/>
        </w:rPr>
      </w:pPr>
      <w:r>
        <w:rPr>
          <w:rFonts w:ascii="Century Gothic" w:hAnsi="Century Gothic"/>
          <w:color w:val="0C4578"/>
          <w:sz w:val="36"/>
          <w:szCs w:val="36"/>
        </w:rPr>
        <w:t xml:space="preserve">Race Relations: Crossing </w:t>
      </w:r>
      <w:r w:rsidR="001C21D1">
        <w:rPr>
          <w:rFonts w:ascii="Century Gothic" w:hAnsi="Century Gothic"/>
          <w:color w:val="0C4578"/>
          <w:sz w:val="36"/>
          <w:szCs w:val="36"/>
        </w:rPr>
        <w:t>t</w:t>
      </w:r>
      <w:r>
        <w:rPr>
          <w:rFonts w:ascii="Century Gothic" w:hAnsi="Century Gothic"/>
          <w:color w:val="0C4578"/>
          <w:sz w:val="36"/>
          <w:szCs w:val="36"/>
        </w:rPr>
        <w:t>he Divide</w:t>
      </w:r>
    </w:p>
    <w:p w14:paraId="05AADA67" w14:textId="06895B57" w:rsidR="0077029B" w:rsidRDefault="0077029B" w:rsidP="0077029B">
      <w:pPr>
        <w:rPr>
          <w:rFonts w:ascii="Proxima Nova Rg" w:hAnsi="Proxima Nova Rg"/>
          <w:color w:val="0C4578"/>
          <w:sz w:val="36"/>
          <w:szCs w:val="36"/>
        </w:rPr>
      </w:pPr>
    </w:p>
    <w:p w14:paraId="0E26BE9C" w14:textId="77777777" w:rsidR="0023128E" w:rsidRPr="00BC7B9C"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BC7B9C" w:rsidRDefault="0023128E" w:rsidP="0023128E">
      <w:pPr>
        <w:rPr>
          <w:rFonts w:ascii="Times New Roman" w:hAnsi="Times New Roman" w:cs="Times New Roman"/>
          <w:color w:val="000000" w:themeColor="text1"/>
        </w:rPr>
      </w:pPr>
    </w:p>
    <w:p w14:paraId="74E4EC22" w14:textId="6F0A7A61" w:rsidR="0023128E" w:rsidRPr="00EE3D1F" w:rsidRDefault="00B00AC5" w:rsidP="0023128E">
      <w:pPr>
        <w:rPr>
          <w:rFonts w:ascii="Times New Roman" w:hAnsi="Times New Roman" w:cs="Times New Roman"/>
          <w:color w:val="000000" w:themeColor="text1"/>
        </w:rPr>
      </w:pPr>
      <w:r w:rsidRPr="00EE3D1F">
        <w:rPr>
          <w:rFonts w:ascii="Times New Roman" w:hAnsi="Times New Roman" w:cs="Times New Roman"/>
          <w:color w:val="000000"/>
        </w:rPr>
        <w:t>There are great advantages to serving the Lord alongside others of different ethnicities who have different life experiences and different perspectives than we have.</w:t>
      </w:r>
      <w:r w:rsidR="001C21D1">
        <w:rPr>
          <w:rFonts w:ascii="Times New Roman" w:hAnsi="Times New Roman" w:cs="Times New Roman"/>
          <w:color w:val="000000"/>
        </w:rPr>
        <w:t xml:space="preserve"> </w:t>
      </w:r>
      <w:r w:rsidRPr="00EE3D1F">
        <w:rPr>
          <w:rFonts w:ascii="Times New Roman" w:hAnsi="Times New Roman" w:cs="Times New Roman"/>
          <w:color w:val="000000"/>
        </w:rPr>
        <w:t xml:space="preserve">Jesus prayed in John 17 for His followers, “that they may </w:t>
      </w:r>
      <w:r w:rsidR="001C21D1">
        <w:rPr>
          <w:rFonts w:ascii="Times New Roman" w:hAnsi="Times New Roman" w:cs="Times New Roman"/>
          <w:color w:val="000000"/>
        </w:rPr>
        <w:t>all be</w:t>
      </w:r>
      <w:r w:rsidRPr="00EE3D1F">
        <w:rPr>
          <w:rFonts w:ascii="Times New Roman" w:hAnsi="Times New Roman" w:cs="Times New Roman"/>
          <w:color w:val="000000"/>
        </w:rPr>
        <w:t xml:space="preserve"> one… so that the world may believe that </w:t>
      </w:r>
      <w:r w:rsidR="001C21D1">
        <w:rPr>
          <w:rFonts w:ascii="Times New Roman" w:hAnsi="Times New Roman" w:cs="Times New Roman"/>
          <w:color w:val="000000"/>
        </w:rPr>
        <w:t>Y</w:t>
      </w:r>
      <w:r w:rsidRPr="00EE3D1F">
        <w:rPr>
          <w:rFonts w:ascii="Times New Roman" w:hAnsi="Times New Roman" w:cs="Times New Roman"/>
          <w:color w:val="000000"/>
        </w:rPr>
        <w:t xml:space="preserve">ou have sent </w:t>
      </w:r>
      <w:r w:rsidR="001C21D1">
        <w:rPr>
          <w:rFonts w:ascii="Times New Roman" w:hAnsi="Times New Roman" w:cs="Times New Roman"/>
          <w:color w:val="000000"/>
        </w:rPr>
        <w:t>M</w:t>
      </w:r>
      <w:r w:rsidRPr="00EE3D1F">
        <w:rPr>
          <w:rFonts w:ascii="Times New Roman" w:hAnsi="Times New Roman" w:cs="Times New Roman"/>
          <w:color w:val="000000"/>
        </w:rPr>
        <w:t>e”</w:t>
      </w:r>
      <w:r w:rsidR="001C21D1">
        <w:rPr>
          <w:rFonts w:ascii="Times New Roman" w:hAnsi="Times New Roman" w:cs="Times New Roman"/>
          <w:color w:val="000000"/>
        </w:rPr>
        <w:t xml:space="preserve"> (John 17:21, NASB). </w:t>
      </w:r>
      <w:r w:rsidRPr="00EE3D1F">
        <w:rPr>
          <w:rFonts w:ascii="Times New Roman" w:hAnsi="Times New Roman" w:cs="Times New Roman"/>
          <w:color w:val="000000"/>
        </w:rPr>
        <w:t>How can we overcome our unconscious biases and celebrate the brotherhood we enjoy when walking with Jesus in unity?</w:t>
      </w:r>
    </w:p>
    <w:p w14:paraId="6D8D7222" w14:textId="77777777" w:rsidR="0023128E" w:rsidRPr="00BC7B9C" w:rsidRDefault="0023128E" w:rsidP="0023128E">
      <w:pPr>
        <w:rPr>
          <w:rFonts w:ascii="Times New Roman" w:hAnsi="Times New Roman" w:cs="Times New Roman"/>
          <w:color w:val="000000" w:themeColor="text1"/>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51EE02EC" w14:textId="360F2B2F" w:rsidR="00D545E8" w:rsidRPr="00BC7B9C" w:rsidRDefault="006075DD" w:rsidP="00BC7B9C">
      <w:pPr>
        <w:rPr>
          <w:rFonts w:ascii="Times New Roman" w:hAnsi="Times New Roman" w:cs="Times New Roman"/>
          <w:color w:val="000000" w:themeColor="text1"/>
          <w:sz w:val="22"/>
          <w:szCs w:val="22"/>
        </w:rPr>
      </w:pPr>
      <w:r>
        <w:rPr>
          <w:rFonts w:ascii="Times New Roman" w:hAnsi="Times New Roman" w:cs="Times New Roman"/>
          <w:noProof/>
          <w:color w:val="000000" w:themeColor="text1"/>
        </w:rPr>
        <w:drawing>
          <wp:anchor distT="0" distB="0" distL="114300" distR="114300" simplePos="0" relativeHeight="251660288" behindDoc="0" locked="0" layoutInCell="1" allowOverlap="1" wp14:anchorId="1E4F5B5D" wp14:editId="009C76B6">
            <wp:simplePos x="0" y="0"/>
            <wp:positionH relativeFrom="margin">
              <wp:align>left</wp:align>
            </wp:positionH>
            <wp:positionV relativeFrom="paragraph">
              <wp:posOffset>64770</wp:posOffset>
            </wp:positionV>
            <wp:extent cx="1466850" cy="1833245"/>
            <wp:effectExtent l="0" t="0" r="0" b="0"/>
            <wp:wrapSquare wrapText="bothSides"/>
            <wp:docPr id="4" name="Picture 4"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a beard&#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833245"/>
                    </a:xfrm>
                    <a:prstGeom prst="rect">
                      <a:avLst/>
                    </a:prstGeom>
                  </pic:spPr>
                </pic:pic>
              </a:graphicData>
            </a:graphic>
            <wp14:sizeRelH relativeFrom="margin">
              <wp14:pctWidth>0</wp14:pctWidth>
            </wp14:sizeRelH>
            <wp14:sizeRelV relativeFrom="margin">
              <wp14:pctHeight>0</wp14:pctHeight>
            </wp14:sizeRelV>
          </wp:anchor>
        </w:drawing>
      </w:r>
      <w:r w:rsidR="00D545E8" w:rsidRPr="00D545E8">
        <w:rPr>
          <w:rStyle w:val="xs7"/>
        </w:rPr>
        <w:t>Dr. Omari Hodge is the Program Director for a family medicine residency in Tampa</w:t>
      </w:r>
      <w:r w:rsidR="00D545E8">
        <w:rPr>
          <w:rStyle w:val="xs7"/>
        </w:rPr>
        <w:t>,</w:t>
      </w:r>
      <w:r w:rsidR="00D545E8" w:rsidRPr="00D545E8">
        <w:rPr>
          <w:rStyle w:val="xs7"/>
        </w:rPr>
        <w:t xml:space="preserve"> FL. He and his wife Kiera have been married for 25 years and have four children. Currently</w:t>
      </w:r>
      <w:r w:rsidR="003C4CAD">
        <w:rPr>
          <w:rStyle w:val="xs7"/>
        </w:rPr>
        <w:t>,</w:t>
      </w:r>
      <w:r w:rsidR="00D545E8" w:rsidRPr="00D545E8">
        <w:rPr>
          <w:rStyle w:val="xs7"/>
        </w:rPr>
        <w:t xml:space="preserve"> he serves on the CMDA Board of Trustees. Additionally, he chairs CMDA’s R</w:t>
      </w:r>
      <w:r w:rsidR="00D545E8" w:rsidRPr="00D545E8">
        <w:rPr>
          <w:rStyle w:val="xs9"/>
          <w:vertAlign w:val="superscript"/>
        </w:rPr>
        <w:t>2</w:t>
      </w:r>
      <w:r w:rsidR="00D545E8" w:rsidRPr="00D545E8">
        <w:rPr>
          <w:rStyle w:val="xs7"/>
        </w:rPr>
        <w:t xml:space="preserve">ED Committee and </w:t>
      </w:r>
      <w:r w:rsidR="003C4CAD">
        <w:rPr>
          <w:rStyle w:val="xs7"/>
        </w:rPr>
        <w:t xml:space="preserve">an </w:t>
      </w:r>
      <w:r w:rsidR="00D545E8" w:rsidRPr="00D545E8">
        <w:rPr>
          <w:rStyle w:val="xs7"/>
        </w:rPr>
        <w:t>advisory panel to the board on issues of race and reconciliation. He and his wife enjoy traveling, doing missionary work</w:t>
      </w:r>
      <w:r w:rsidR="00B7073F">
        <w:rPr>
          <w:rStyle w:val="xs7"/>
        </w:rPr>
        <w:t>,</w:t>
      </w:r>
      <w:r w:rsidR="00D545E8" w:rsidRPr="00D545E8">
        <w:rPr>
          <w:rStyle w:val="xs7"/>
        </w:rPr>
        <w:t> and experiencing different cultures. In their spare time,</w:t>
      </w:r>
      <w:r w:rsidR="00D545E8">
        <w:rPr>
          <w:rStyle w:val="xs7"/>
        </w:rPr>
        <w:t xml:space="preserve"> </w:t>
      </w:r>
      <w:r w:rsidR="00D545E8" w:rsidRPr="00D545E8">
        <w:rPr>
          <w:rStyle w:val="xs7"/>
        </w:rPr>
        <w:t>you can find them hiking, biking</w:t>
      </w:r>
      <w:r w:rsidR="00B7073F">
        <w:rPr>
          <w:rStyle w:val="xs7"/>
        </w:rPr>
        <w:t>,</w:t>
      </w:r>
      <w:r w:rsidR="00D545E8" w:rsidRPr="00D545E8">
        <w:rPr>
          <w:rStyle w:val="xs7"/>
        </w:rPr>
        <w:t> or checking out local eateries around the Tampa area. For further information or to contact Dr. Omari Hodge, email him at </w:t>
      </w:r>
      <w:hyperlink r:id="rId9" w:history="1">
        <w:r w:rsidR="00D545E8" w:rsidRPr="00D545E8">
          <w:rPr>
            <w:rStyle w:val="xs10"/>
            <w:color w:val="0563C1"/>
            <w:u w:val="single"/>
          </w:rPr>
          <w:t>Omsyki@gmail.com</w:t>
        </w:r>
      </w:hyperlink>
      <w:r w:rsidR="00D545E8" w:rsidRPr="00D545E8">
        <w:rPr>
          <w:rStyle w:val="xs7"/>
        </w:rPr>
        <w:t>.  </w:t>
      </w:r>
    </w:p>
    <w:p w14:paraId="41D0A3B6" w14:textId="7C2557C7" w:rsidR="0077029B" w:rsidRPr="00BC7B9C" w:rsidRDefault="0077029B" w:rsidP="0077029B">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Pr="00BC7B9C" w:rsidRDefault="0077029B" w:rsidP="0077029B">
      <w:pPr>
        <w:rPr>
          <w:rFonts w:ascii="Times New Roman" w:hAnsi="Times New Roman" w:cs="Times New Roman"/>
          <w:color w:val="000000" w:themeColor="text1"/>
        </w:rPr>
      </w:pPr>
    </w:p>
    <w:p w14:paraId="586E618E" w14:textId="69FC3364" w:rsidR="005755C7" w:rsidRPr="00BB0B91" w:rsidRDefault="005755C7" w:rsidP="00BB0B91">
      <w:pPr>
        <w:pStyle w:val="ListParagraph"/>
        <w:numPr>
          <w:ilvl w:val="0"/>
          <w:numId w:val="20"/>
        </w:numPr>
        <w:rPr>
          <w:rFonts w:ascii="Times New Roman" w:eastAsia="Times New Roman" w:hAnsi="Times New Roman" w:cs="Times New Roman"/>
          <w:b/>
          <w:iCs/>
          <w:color w:val="000000"/>
        </w:rPr>
      </w:pPr>
      <w:r w:rsidRPr="00BB0B91">
        <w:rPr>
          <w:rFonts w:ascii="Times New Roman" w:eastAsia="Times New Roman" w:hAnsi="Times New Roman" w:cs="Times New Roman"/>
          <w:b/>
          <w:iCs/>
          <w:color w:val="000000"/>
        </w:rPr>
        <w:t>What from this video inspired, edified or challenged you?</w:t>
      </w:r>
    </w:p>
    <w:p w14:paraId="039F5750" w14:textId="77777777" w:rsidR="007B3C83" w:rsidRPr="007B3C83" w:rsidRDefault="007B3C83" w:rsidP="007B3C83">
      <w:pPr>
        <w:pStyle w:val="ListParagraph"/>
        <w:rPr>
          <w:rFonts w:ascii="Times New Roman" w:eastAsia="Times New Roman" w:hAnsi="Times New Roman" w:cs="Times New Roman"/>
          <w:b/>
          <w:iCs/>
          <w:color w:val="000000"/>
        </w:rPr>
      </w:pPr>
    </w:p>
    <w:p w14:paraId="1FC30C24" w14:textId="7706D9C9" w:rsidR="001C21D1" w:rsidRPr="001C21D1" w:rsidRDefault="00B00AC5" w:rsidP="001C21D1">
      <w:pPr>
        <w:pStyle w:val="ListParagraph"/>
        <w:numPr>
          <w:ilvl w:val="0"/>
          <w:numId w:val="20"/>
        </w:numPr>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In seeking better race relations, Dr. Hodge exhorts us to seek not just diversity but also cross-cultural dependency.</w:t>
      </w:r>
      <w:r w:rsidR="001C21D1">
        <w:rPr>
          <w:rFonts w:ascii="Times New Roman" w:eastAsia="Times New Roman" w:hAnsi="Times New Roman" w:cs="Times New Roman"/>
          <w:b/>
          <w:bCs/>
          <w:color w:val="000000"/>
        </w:rPr>
        <w:t xml:space="preserve"> </w:t>
      </w:r>
      <w:r w:rsidR="001C21D1">
        <w:rPr>
          <w:rFonts w:ascii="Times New Roman" w:eastAsia="Times New Roman" w:hAnsi="Times New Roman" w:cs="Times New Roman"/>
          <w:b/>
          <w:bCs/>
          <w:color w:val="000000"/>
        </w:rPr>
        <w:br/>
      </w:r>
    </w:p>
    <w:p w14:paraId="1CE7F277" w14:textId="77777777" w:rsidR="007B3C83" w:rsidRPr="007B3C83" w:rsidRDefault="007B3C83" w:rsidP="007B3C83">
      <w:pPr>
        <w:pStyle w:val="ListParagraph"/>
        <w:numPr>
          <w:ilvl w:val="0"/>
          <w:numId w:val="19"/>
        </w:numPr>
        <w:spacing w:before="240"/>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How does this second step accomplish more than just the first?</w:t>
      </w:r>
    </w:p>
    <w:p w14:paraId="4883013D" w14:textId="77777777" w:rsidR="007B3C83" w:rsidRDefault="007B3C83" w:rsidP="007B3C83">
      <w:pPr>
        <w:pStyle w:val="ListParagraph"/>
        <w:ind w:left="1080"/>
        <w:textAlignment w:val="baseline"/>
        <w:rPr>
          <w:rFonts w:ascii="Times New Roman" w:eastAsia="Times New Roman" w:hAnsi="Times New Roman" w:cs="Times New Roman"/>
          <w:color w:val="000000"/>
        </w:rPr>
      </w:pPr>
    </w:p>
    <w:p w14:paraId="795DF150" w14:textId="5CDDF63E" w:rsidR="001B11C0" w:rsidRDefault="001B11C0" w:rsidP="007B3C83">
      <w:pPr>
        <w:pStyle w:val="ListParagraph"/>
        <w:ind w:left="1080"/>
        <w:textAlignment w:val="baseline"/>
        <w:rPr>
          <w:rFonts w:ascii="Times New Roman" w:eastAsia="Times New Roman" w:hAnsi="Times New Roman" w:cs="Times New Roman"/>
          <w:color w:val="000000"/>
        </w:rPr>
      </w:pPr>
      <w:r w:rsidRPr="007B3C83">
        <w:rPr>
          <w:rFonts w:ascii="Times New Roman" w:eastAsia="Times New Roman" w:hAnsi="Times New Roman" w:cs="Times New Roman"/>
          <w:color w:val="000000"/>
        </w:rPr>
        <w:t>Diversity can be a good step toward better race relations, but it does not necessarily guarantee interaction between diverse individuals.</w:t>
      </w:r>
      <w:r w:rsidR="001C21D1">
        <w:rPr>
          <w:rFonts w:ascii="Times New Roman" w:eastAsia="Times New Roman" w:hAnsi="Times New Roman" w:cs="Times New Roman"/>
          <w:color w:val="000000"/>
        </w:rPr>
        <w:t xml:space="preserve"> </w:t>
      </w:r>
      <w:r w:rsidRPr="007B3C83">
        <w:rPr>
          <w:rFonts w:ascii="Times New Roman" w:eastAsia="Times New Roman" w:hAnsi="Times New Roman" w:cs="Times New Roman"/>
          <w:color w:val="000000"/>
        </w:rPr>
        <w:t>However, cross-cultural dependency includes both interaction and an awareness that we can be a blessing to each other</w:t>
      </w:r>
      <w:r w:rsidR="007B3C83" w:rsidRPr="007B3C83">
        <w:rPr>
          <w:rFonts w:ascii="Times New Roman" w:eastAsia="Times New Roman" w:hAnsi="Times New Roman" w:cs="Times New Roman"/>
          <w:color w:val="000000"/>
        </w:rPr>
        <w:t xml:space="preserve"> and</w:t>
      </w:r>
      <w:r w:rsidRPr="007B3C83">
        <w:rPr>
          <w:rFonts w:ascii="Times New Roman" w:eastAsia="Times New Roman" w:hAnsi="Times New Roman" w:cs="Times New Roman"/>
          <w:color w:val="000000"/>
        </w:rPr>
        <w:t xml:space="preserve"> that we are better together.</w:t>
      </w:r>
      <w:r w:rsidR="001C21D1">
        <w:rPr>
          <w:rFonts w:ascii="Times New Roman" w:eastAsia="Times New Roman" w:hAnsi="Times New Roman" w:cs="Times New Roman"/>
          <w:color w:val="000000"/>
        </w:rPr>
        <w:t xml:space="preserve"> </w:t>
      </w:r>
    </w:p>
    <w:p w14:paraId="5A76993C" w14:textId="77777777" w:rsidR="007B3C83" w:rsidRDefault="007B3C83" w:rsidP="007B3C83">
      <w:pPr>
        <w:pStyle w:val="ListParagraph"/>
        <w:ind w:left="1080"/>
        <w:textAlignment w:val="baseline"/>
        <w:rPr>
          <w:rFonts w:ascii="Times New Roman" w:eastAsia="Times New Roman" w:hAnsi="Times New Roman" w:cs="Times New Roman"/>
          <w:color w:val="000000"/>
        </w:rPr>
      </w:pPr>
    </w:p>
    <w:p w14:paraId="1C6DBF98" w14:textId="4A3C9D09" w:rsidR="007B3C83" w:rsidRPr="007B3C83" w:rsidRDefault="007B3C83" w:rsidP="007B3C83">
      <w:pPr>
        <w:pStyle w:val="ListParagraph"/>
        <w:numPr>
          <w:ilvl w:val="0"/>
          <w:numId w:val="19"/>
        </w:numPr>
        <w:textAlignment w:val="baseline"/>
        <w:rPr>
          <w:rFonts w:ascii="Times New Roman" w:eastAsia="Times New Roman" w:hAnsi="Times New Roman" w:cs="Times New Roman"/>
          <w:b/>
          <w:bCs/>
          <w:color w:val="000000"/>
        </w:rPr>
      </w:pPr>
      <w:r w:rsidRPr="0036276B">
        <w:rPr>
          <w:rFonts w:ascii="Times New Roman" w:eastAsia="Times New Roman" w:hAnsi="Times New Roman" w:cs="Times New Roman"/>
          <w:b/>
          <w:bCs/>
          <w:color w:val="000000"/>
        </w:rPr>
        <w:lastRenderedPageBreak/>
        <w:t>Is cross-cultural dependency a biblical goal?</w:t>
      </w:r>
      <w:r w:rsidR="001C21D1">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(Hint: see 1 Corinthians 12:12-21</w:t>
      </w:r>
      <w:r w:rsidR="001C21D1">
        <w:rPr>
          <w:rFonts w:ascii="Times New Roman" w:eastAsia="Times New Roman" w:hAnsi="Times New Roman" w:cs="Times New Roman"/>
          <w:b/>
          <w:bCs/>
          <w:color w:val="000000"/>
        </w:rPr>
        <w:t>.</w:t>
      </w:r>
      <w:r w:rsidRPr="0036276B">
        <w:rPr>
          <w:rFonts w:ascii="Times New Roman" w:eastAsia="Times New Roman" w:hAnsi="Times New Roman" w:cs="Times New Roman"/>
          <w:b/>
          <w:bCs/>
          <w:color w:val="000000"/>
        </w:rPr>
        <w:t>)</w:t>
      </w:r>
    </w:p>
    <w:p w14:paraId="5C434FCF" w14:textId="23FF7117" w:rsidR="001B11C0" w:rsidRPr="0036276B" w:rsidRDefault="001B11C0" w:rsidP="00241D3B">
      <w:pPr>
        <w:ind w:firstLine="720"/>
        <w:textAlignment w:val="baseline"/>
        <w:rPr>
          <w:rFonts w:ascii="Times New Roman" w:eastAsia="Times New Roman" w:hAnsi="Times New Roman" w:cs="Times New Roman"/>
          <w:b/>
          <w:bCs/>
          <w:color w:val="000000"/>
        </w:rPr>
      </w:pPr>
    </w:p>
    <w:p w14:paraId="3E8F4BFF" w14:textId="051251CE" w:rsidR="007B3C83" w:rsidRDefault="00B00AC5" w:rsidP="007B3C83">
      <w:pPr>
        <w:ind w:left="1080"/>
        <w:textAlignment w:val="baseline"/>
        <w:rPr>
          <w:rFonts w:ascii="Times New Roman" w:eastAsia="Times New Roman" w:hAnsi="Times New Roman" w:cs="Times New Roman"/>
          <w:b/>
          <w:bCs/>
          <w:color w:val="000000"/>
        </w:rPr>
      </w:pPr>
      <w:r w:rsidRPr="0036276B">
        <w:rPr>
          <w:rFonts w:ascii="Times New Roman" w:eastAsia="Times New Roman" w:hAnsi="Times New Roman" w:cs="Times New Roman"/>
          <w:color w:val="000000"/>
        </w:rPr>
        <w:t>Paul’s metaphor of the parts of the human body as representative of the various parts of Christ’s church should resonate strongly with those in healthcare.</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When we fail to realize our dependence on those different from us, we miss out on how the Lord can make up for our weaknesses through the compensatory strengths of others.</w:t>
      </w:r>
      <w:r w:rsidR="001C21D1">
        <w:rPr>
          <w:rFonts w:ascii="Times New Roman" w:eastAsia="Times New Roman" w:hAnsi="Times New Roman" w:cs="Times New Roman"/>
          <w:color w:val="000000"/>
        </w:rPr>
        <w:t xml:space="preserve"> </w:t>
      </w:r>
    </w:p>
    <w:p w14:paraId="712033A4" w14:textId="77777777" w:rsidR="007B3C83" w:rsidRDefault="007B3C83" w:rsidP="007B3C83">
      <w:pPr>
        <w:textAlignment w:val="baseline"/>
        <w:rPr>
          <w:rFonts w:ascii="Times New Roman" w:eastAsia="Times New Roman" w:hAnsi="Times New Roman" w:cs="Times New Roman"/>
          <w:b/>
          <w:bCs/>
          <w:color w:val="000000"/>
        </w:rPr>
      </w:pPr>
    </w:p>
    <w:p w14:paraId="3A47F00D" w14:textId="12614D6C" w:rsidR="00B00AC5" w:rsidRPr="007B3C83" w:rsidRDefault="00B00AC5" w:rsidP="007B3C83">
      <w:pPr>
        <w:pStyle w:val="ListParagraph"/>
        <w:numPr>
          <w:ilvl w:val="0"/>
          <w:numId w:val="20"/>
        </w:numPr>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Jaime Saint says, “We believe that God has gifted every Christ follower in unique ways for meaningful participation in His Great Commission.”</w:t>
      </w:r>
      <w:r w:rsidR="001C21D1">
        <w:rPr>
          <w:rFonts w:ascii="Times New Roman" w:eastAsia="Times New Roman" w:hAnsi="Times New Roman" w:cs="Times New Roman"/>
          <w:b/>
          <w:bCs/>
          <w:color w:val="000000"/>
        </w:rPr>
        <w:t xml:space="preserve"> </w:t>
      </w:r>
      <w:r w:rsidRPr="007B3C83">
        <w:rPr>
          <w:rFonts w:ascii="Times New Roman" w:eastAsia="Times New Roman" w:hAnsi="Times New Roman" w:cs="Times New Roman"/>
          <w:b/>
          <w:bCs/>
          <w:color w:val="000000"/>
        </w:rPr>
        <w:t>How does this reality inspire us toward pursuing diversity and cross-cultural dependency?</w:t>
      </w:r>
    </w:p>
    <w:p w14:paraId="2ADC7DF5" w14:textId="2A9366FA" w:rsidR="00BB0B91" w:rsidRDefault="00B00AC5" w:rsidP="00BB0B91">
      <w:pPr>
        <w:spacing w:before="240"/>
        <w:ind w:left="720"/>
        <w:rPr>
          <w:rFonts w:ascii="Times New Roman" w:eastAsia="Times New Roman" w:hAnsi="Times New Roman" w:cs="Times New Roman"/>
          <w:color w:val="000000"/>
        </w:rPr>
      </w:pPr>
      <w:r w:rsidRPr="0036276B">
        <w:rPr>
          <w:rFonts w:ascii="Times New Roman" w:eastAsia="Times New Roman" w:hAnsi="Times New Roman" w:cs="Times New Roman"/>
          <w:color w:val="000000"/>
        </w:rPr>
        <w:t>Unity in Christ can empower us to overcome the prejudices and apprehensions related to serving with those who are different from us.</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Mission trips are a great example of how a common cause (communicating the love of Christ) can enable us to bond together and realize that what unites us is greater than that which might otherwise separate us</w:t>
      </w:r>
      <w:r w:rsidR="007B3C83">
        <w:rPr>
          <w:rFonts w:ascii="Times New Roman" w:eastAsia="Times New Roman" w:hAnsi="Times New Roman" w:cs="Times New Roman"/>
          <w:color w:val="000000"/>
        </w:rPr>
        <w:t xml:space="preserve">. </w:t>
      </w:r>
    </w:p>
    <w:p w14:paraId="35C276E0" w14:textId="5F660D26" w:rsidR="001F4A07" w:rsidRPr="004664D2" w:rsidRDefault="00B00AC5" w:rsidP="004664D2">
      <w:pPr>
        <w:pStyle w:val="ListParagraph"/>
        <w:numPr>
          <w:ilvl w:val="0"/>
          <w:numId w:val="20"/>
        </w:numPr>
        <w:spacing w:before="240"/>
        <w:rPr>
          <w:rFonts w:ascii="Times New Roman" w:eastAsia="Times New Roman" w:hAnsi="Times New Roman" w:cs="Times New Roman"/>
          <w:color w:val="000000"/>
        </w:rPr>
      </w:pPr>
      <w:r w:rsidRPr="004664D2">
        <w:rPr>
          <w:rFonts w:ascii="Times New Roman" w:eastAsia="Times New Roman" w:hAnsi="Times New Roman" w:cs="Times New Roman"/>
          <w:b/>
          <w:bCs/>
          <w:color w:val="000000"/>
        </w:rPr>
        <w:t>Dr. Hodge says, “You really can’t appreciate the fullness of Christ until you begin to see Him through the lens of other people.”</w:t>
      </w:r>
      <w:r w:rsidR="001C21D1">
        <w:rPr>
          <w:rFonts w:ascii="Times New Roman" w:eastAsia="Times New Roman" w:hAnsi="Times New Roman" w:cs="Times New Roman"/>
          <w:b/>
          <w:bCs/>
          <w:color w:val="000000"/>
        </w:rPr>
        <w:t xml:space="preserve"> </w:t>
      </w:r>
    </w:p>
    <w:p w14:paraId="6196AEA5" w14:textId="77777777" w:rsidR="00A06B51" w:rsidRDefault="00A06B51" w:rsidP="00A06B51">
      <w:pPr>
        <w:pStyle w:val="ListParagraph"/>
        <w:spacing w:before="240"/>
        <w:ind w:left="1080"/>
        <w:textAlignment w:val="baseline"/>
        <w:rPr>
          <w:rFonts w:ascii="Times New Roman" w:eastAsia="Times New Roman" w:hAnsi="Times New Roman" w:cs="Times New Roman"/>
          <w:b/>
          <w:bCs/>
          <w:color w:val="000000"/>
        </w:rPr>
      </w:pPr>
    </w:p>
    <w:p w14:paraId="2EB330DE" w14:textId="4BB45E69" w:rsidR="00B00AC5" w:rsidRPr="00074EF3" w:rsidRDefault="00B00AC5" w:rsidP="00074EF3">
      <w:pPr>
        <w:pStyle w:val="ListParagraph"/>
        <w:numPr>
          <w:ilvl w:val="0"/>
          <w:numId w:val="26"/>
        </w:numPr>
        <w:spacing w:before="240"/>
        <w:textAlignment w:val="baseline"/>
        <w:rPr>
          <w:rFonts w:ascii="Times New Roman" w:eastAsia="Times New Roman" w:hAnsi="Times New Roman" w:cs="Times New Roman"/>
          <w:b/>
          <w:bCs/>
          <w:color w:val="000000"/>
        </w:rPr>
      </w:pPr>
      <w:r w:rsidRPr="00074EF3">
        <w:rPr>
          <w:rFonts w:ascii="Times New Roman" w:eastAsia="Times New Roman" w:hAnsi="Times New Roman" w:cs="Times New Roman"/>
          <w:b/>
          <w:bCs/>
          <w:color w:val="000000"/>
        </w:rPr>
        <w:t>Why might this be so?</w:t>
      </w:r>
    </w:p>
    <w:p w14:paraId="23C1094E" w14:textId="151D64FE" w:rsidR="007B3C83" w:rsidRDefault="005C5717" w:rsidP="004664D2">
      <w:pPr>
        <w:spacing w:before="240"/>
        <w:ind w:left="1080"/>
        <w:textAlignment w:val="baseline"/>
        <w:rPr>
          <w:rFonts w:ascii="Times New Roman" w:eastAsia="Times New Roman" w:hAnsi="Times New Roman" w:cs="Times New Roman"/>
          <w:color w:val="000000"/>
        </w:rPr>
      </w:pPr>
      <w:r w:rsidRPr="0036276B">
        <w:rPr>
          <w:rFonts w:ascii="Times New Roman" w:eastAsia="Times New Roman" w:hAnsi="Times New Roman" w:cs="Times New Roman"/>
          <w:color w:val="000000"/>
        </w:rPr>
        <w:t>Our understanding and appreciation of the glory of Christ is limited by two things: we are not omniscient (all-knowing), and we have somewhat distorted views of reality because of our fallenness.</w:t>
      </w:r>
      <w:r w:rsidR="001C21D1">
        <w:rPr>
          <w:rFonts w:ascii="Times New Roman" w:eastAsia="Times New Roman" w:hAnsi="Times New Roman" w:cs="Times New Roman"/>
          <w:color w:val="000000"/>
        </w:rPr>
        <w:t xml:space="preserve"> </w:t>
      </w:r>
      <w:proofErr w:type="gramStart"/>
      <w:r w:rsidRPr="0036276B">
        <w:rPr>
          <w:rFonts w:ascii="Times New Roman" w:eastAsia="Times New Roman" w:hAnsi="Times New Roman" w:cs="Times New Roman"/>
          <w:color w:val="000000"/>
        </w:rPr>
        <w:t>Both of these</w:t>
      </w:r>
      <w:proofErr w:type="gramEnd"/>
      <w:r w:rsidRPr="0036276B">
        <w:rPr>
          <w:rFonts w:ascii="Times New Roman" w:eastAsia="Times New Roman" w:hAnsi="Times New Roman" w:cs="Times New Roman"/>
          <w:color w:val="000000"/>
        </w:rPr>
        <w:t xml:space="preserve"> limitations can be somewhat offset through regular interaction with those having a different perspective than we do.</w:t>
      </w:r>
      <w:r w:rsidR="001C21D1">
        <w:rPr>
          <w:rFonts w:ascii="Times New Roman" w:eastAsia="Times New Roman" w:hAnsi="Times New Roman" w:cs="Times New Roman"/>
          <w:color w:val="000000"/>
        </w:rPr>
        <w:t xml:space="preserve"> </w:t>
      </w:r>
    </w:p>
    <w:p w14:paraId="13DA981C" w14:textId="35400F2F" w:rsidR="00B00AC5" w:rsidRPr="00074EF3" w:rsidRDefault="00B00AC5" w:rsidP="00074EF3">
      <w:pPr>
        <w:pStyle w:val="ListParagraph"/>
        <w:numPr>
          <w:ilvl w:val="0"/>
          <w:numId w:val="26"/>
        </w:numPr>
        <w:spacing w:before="240"/>
        <w:textAlignment w:val="baseline"/>
        <w:rPr>
          <w:rFonts w:ascii="Times New Roman" w:eastAsia="Times New Roman" w:hAnsi="Times New Roman" w:cs="Times New Roman"/>
          <w:color w:val="000000"/>
        </w:rPr>
      </w:pPr>
      <w:r w:rsidRPr="00074EF3">
        <w:rPr>
          <w:rFonts w:ascii="Times New Roman" w:eastAsia="Times New Roman" w:hAnsi="Times New Roman" w:cs="Times New Roman"/>
          <w:b/>
          <w:bCs/>
          <w:color w:val="000000"/>
        </w:rPr>
        <w:t xml:space="preserve">Any examples of things you have learned about Christ or the </w:t>
      </w:r>
      <w:r w:rsidR="001C21D1" w:rsidRPr="00074EF3">
        <w:rPr>
          <w:rFonts w:ascii="Times New Roman" w:eastAsia="Times New Roman" w:hAnsi="Times New Roman" w:cs="Times New Roman"/>
          <w:b/>
          <w:bCs/>
          <w:color w:val="000000"/>
        </w:rPr>
        <w:t>g</w:t>
      </w:r>
      <w:r w:rsidRPr="00074EF3">
        <w:rPr>
          <w:rFonts w:ascii="Times New Roman" w:eastAsia="Times New Roman" w:hAnsi="Times New Roman" w:cs="Times New Roman"/>
          <w:b/>
          <w:bCs/>
          <w:color w:val="000000"/>
        </w:rPr>
        <w:t>ospel from people ethnically or culturally different from yourself?</w:t>
      </w:r>
    </w:p>
    <w:p w14:paraId="018A396D" w14:textId="77777777" w:rsidR="00344D79" w:rsidRPr="0036276B" w:rsidRDefault="00344D79" w:rsidP="005C5717">
      <w:pPr>
        <w:ind w:left="720" w:firstLine="720"/>
        <w:textAlignment w:val="baseline"/>
        <w:rPr>
          <w:rFonts w:ascii="Times New Roman" w:eastAsia="Times New Roman" w:hAnsi="Times New Roman" w:cs="Times New Roman"/>
          <w:color w:val="000000"/>
        </w:rPr>
      </w:pPr>
    </w:p>
    <w:p w14:paraId="534E38E8" w14:textId="3864B61A" w:rsidR="00B00AC5" w:rsidRDefault="00B00AC5" w:rsidP="007B3C83">
      <w:pPr>
        <w:ind w:left="360" w:firstLine="720"/>
        <w:textAlignment w:val="baseline"/>
        <w:rPr>
          <w:rFonts w:ascii="Times New Roman" w:eastAsia="Times New Roman" w:hAnsi="Times New Roman" w:cs="Times New Roman"/>
          <w:color w:val="000000"/>
        </w:rPr>
      </w:pPr>
      <w:r w:rsidRPr="0036276B">
        <w:rPr>
          <w:rFonts w:ascii="Times New Roman" w:eastAsia="Times New Roman" w:hAnsi="Times New Roman" w:cs="Times New Roman"/>
          <w:color w:val="000000"/>
        </w:rPr>
        <w:t>Following is one example</w:t>
      </w:r>
      <w:r w:rsidR="001C21D1">
        <w:rPr>
          <w:rFonts w:ascii="Times New Roman" w:eastAsia="Times New Roman" w:hAnsi="Times New Roman" w:cs="Times New Roman"/>
          <w:color w:val="000000"/>
        </w:rPr>
        <w:t xml:space="preserve"> from </w:t>
      </w:r>
      <w:r w:rsidRPr="0036276B">
        <w:rPr>
          <w:rFonts w:ascii="Times New Roman" w:eastAsia="Times New Roman" w:hAnsi="Times New Roman" w:cs="Times New Roman"/>
          <w:color w:val="000000"/>
        </w:rPr>
        <w:t>Dr. William Griffin:</w:t>
      </w:r>
    </w:p>
    <w:p w14:paraId="14B32080" w14:textId="77777777" w:rsidR="00882F6C" w:rsidRPr="0036276B" w:rsidRDefault="00882F6C" w:rsidP="007B3C83">
      <w:pPr>
        <w:ind w:left="360" w:firstLine="720"/>
        <w:textAlignment w:val="baseline"/>
        <w:rPr>
          <w:rFonts w:ascii="Times New Roman" w:eastAsia="Times New Roman" w:hAnsi="Times New Roman" w:cs="Times New Roman"/>
          <w:color w:val="000000"/>
        </w:rPr>
      </w:pPr>
    </w:p>
    <w:p w14:paraId="7AEA0075" w14:textId="527F2438" w:rsidR="00B00AC5" w:rsidRPr="001C21D1" w:rsidRDefault="001C21D1" w:rsidP="007B3C83">
      <w:pPr>
        <w:ind w:left="108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t>
      </w:r>
      <w:r w:rsidR="00B00AC5" w:rsidRPr="001C21D1">
        <w:rPr>
          <w:rFonts w:ascii="Times New Roman" w:eastAsia="Times New Roman" w:hAnsi="Times New Roman" w:cs="Times New Roman"/>
          <w:color w:val="000000"/>
        </w:rPr>
        <w:t>My wife Linda and I were worshiping on a Sunday morning in Togo, West Africa</w:t>
      </w:r>
      <w:r w:rsidR="001F4A07"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and it was time to receive the offering.</w:t>
      </w:r>
      <w:r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There was a barrel up front</w:t>
      </w:r>
      <w:r>
        <w:rPr>
          <w:rFonts w:ascii="Times New Roman" w:eastAsia="Times New Roman" w:hAnsi="Times New Roman" w:cs="Times New Roman"/>
          <w:color w:val="000000"/>
        </w:rPr>
        <w:t>,</w:t>
      </w:r>
      <w:r w:rsidR="00B00AC5" w:rsidRPr="001C21D1">
        <w:rPr>
          <w:rFonts w:ascii="Times New Roman" w:eastAsia="Times New Roman" w:hAnsi="Times New Roman" w:cs="Times New Roman"/>
          <w:color w:val="000000"/>
        </w:rPr>
        <w:t xml:space="preserve"> and the worship musicians began playing lively praise music</w:t>
      </w:r>
      <w:r>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while church members danced their way up to the barrel to make their contributions.</w:t>
      </w:r>
      <w:r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 xml:space="preserve">Something inside me said, </w:t>
      </w:r>
      <w:r>
        <w:rPr>
          <w:rFonts w:ascii="Times New Roman" w:eastAsia="Times New Roman" w:hAnsi="Times New Roman" w:cs="Times New Roman"/>
          <w:color w:val="000000"/>
        </w:rPr>
        <w:t>‘</w:t>
      </w:r>
      <w:r w:rsidR="00B00AC5" w:rsidRPr="001C21D1">
        <w:rPr>
          <w:rFonts w:ascii="Times New Roman" w:eastAsia="Times New Roman" w:hAnsi="Times New Roman" w:cs="Times New Roman"/>
          <w:color w:val="000000"/>
        </w:rPr>
        <w:t>This isn’t right.</w:t>
      </w:r>
      <w:r>
        <w:rPr>
          <w:rFonts w:ascii="Times New Roman" w:eastAsia="Times New Roman" w:hAnsi="Times New Roman" w:cs="Times New Roman"/>
          <w:color w:val="000000"/>
        </w:rPr>
        <w:t>’</w:t>
      </w:r>
      <w:r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 xml:space="preserve">Then the Lord </w:t>
      </w:r>
      <w:proofErr w:type="gramStart"/>
      <w:r w:rsidR="00B00AC5" w:rsidRPr="001C21D1">
        <w:rPr>
          <w:rFonts w:ascii="Times New Roman" w:eastAsia="Times New Roman" w:hAnsi="Times New Roman" w:cs="Times New Roman"/>
          <w:color w:val="000000"/>
        </w:rPr>
        <w:t>brought to mind</w:t>
      </w:r>
      <w:proofErr w:type="gramEnd"/>
      <w:r w:rsidR="00B00AC5" w:rsidRPr="001C21D1">
        <w:rPr>
          <w:rFonts w:ascii="Times New Roman" w:eastAsia="Times New Roman" w:hAnsi="Times New Roman" w:cs="Times New Roman"/>
          <w:color w:val="000000"/>
        </w:rPr>
        <w:t xml:space="preserve"> 2 Corinthians 9:7</w:t>
      </w:r>
      <w:r>
        <w:rPr>
          <w:rFonts w:ascii="Times New Roman" w:eastAsia="Times New Roman" w:hAnsi="Times New Roman" w:cs="Times New Roman"/>
          <w:color w:val="000000"/>
        </w:rPr>
        <w:t>:</w:t>
      </w:r>
      <w:r w:rsidR="00B00AC5" w:rsidRPr="001C21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‘…for </w:t>
      </w:r>
      <w:r w:rsidR="00B00AC5" w:rsidRPr="001C21D1">
        <w:rPr>
          <w:rFonts w:ascii="Times New Roman" w:eastAsia="Times New Roman" w:hAnsi="Times New Roman" w:cs="Times New Roman"/>
          <w:color w:val="000000"/>
        </w:rPr>
        <w:t>God loves a cheerful giver</w:t>
      </w:r>
      <w:r>
        <w:rPr>
          <w:rFonts w:ascii="Times New Roman" w:eastAsia="Times New Roman" w:hAnsi="Times New Roman" w:cs="Times New Roman"/>
          <w:color w:val="000000"/>
        </w:rPr>
        <w:t>’ (NIV).</w:t>
      </w:r>
      <w:r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This simple event revealed to me a cultural bias that was corrected by the biblical exercise of cheerful giving!</w:t>
      </w:r>
      <w:r>
        <w:rPr>
          <w:rFonts w:ascii="Times New Roman" w:eastAsia="Times New Roman" w:hAnsi="Times New Roman" w:cs="Times New Roman"/>
          <w:color w:val="000000"/>
        </w:rPr>
        <w:t>”</w:t>
      </w:r>
    </w:p>
    <w:p w14:paraId="5F0ECED8" w14:textId="775752A8" w:rsidR="005C5717" w:rsidRPr="0036276B" w:rsidRDefault="005C5717" w:rsidP="005C5717">
      <w:pPr>
        <w:ind w:firstLine="720"/>
        <w:rPr>
          <w:rFonts w:ascii="Times New Roman" w:eastAsia="Times New Roman" w:hAnsi="Times New Roman" w:cs="Times New Roman"/>
        </w:rPr>
      </w:pPr>
      <w:r w:rsidRPr="0036276B">
        <w:rPr>
          <w:rFonts w:ascii="Times New Roman" w:eastAsia="Times New Roman" w:hAnsi="Times New Roman" w:cs="Times New Roman"/>
        </w:rPr>
        <w:tab/>
      </w:r>
    </w:p>
    <w:p w14:paraId="4051C320" w14:textId="5330F755" w:rsidR="00B00AC5" w:rsidRPr="00700D16" w:rsidRDefault="00B00AC5" w:rsidP="00BB0B91">
      <w:pPr>
        <w:pStyle w:val="ListParagraph"/>
        <w:numPr>
          <w:ilvl w:val="0"/>
          <w:numId w:val="20"/>
        </w:numPr>
        <w:rPr>
          <w:rFonts w:ascii="Times New Roman" w:eastAsia="Times New Roman" w:hAnsi="Times New Roman" w:cs="Times New Roman"/>
          <w:b/>
          <w:bCs/>
        </w:rPr>
      </w:pPr>
      <w:r w:rsidRPr="00BB0B91">
        <w:rPr>
          <w:rFonts w:ascii="Times New Roman" w:eastAsia="Times New Roman" w:hAnsi="Times New Roman" w:cs="Times New Roman"/>
          <w:b/>
          <w:bCs/>
          <w:color w:val="000000"/>
        </w:rPr>
        <w:t>Revelation 7:9-10 says, “After this I looked, and behold, a great multitude that no one could number, from every nation, from all tribes and peoples and languages, standing before the throne and before the Lamb, clothed in white robes, with palm branches in their hands, and crying out with a loud voice, ‘Salvation belongs to our God who sits on the throne, and to the Lamb!’”</w:t>
      </w:r>
      <w:r w:rsidR="001C21D1">
        <w:rPr>
          <w:rFonts w:ascii="Times New Roman" w:eastAsia="Times New Roman" w:hAnsi="Times New Roman" w:cs="Times New Roman"/>
          <w:b/>
          <w:bCs/>
          <w:color w:val="000000"/>
        </w:rPr>
        <w:t xml:space="preserve"> (ESV). </w:t>
      </w:r>
      <w:r w:rsidRPr="00BB0B91">
        <w:rPr>
          <w:rFonts w:ascii="Times New Roman" w:eastAsia="Times New Roman" w:hAnsi="Times New Roman" w:cs="Times New Roman"/>
          <w:b/>
          <w:bCs/>
          <w:color w:val="000000"/>
        </w:rPr>
        <w:t>How might this passage inspire you to pursue better race relations in your community?</w:t>
      </w:r>
    </w:p>
    <w:p w14:paraId="6973AFCC" w14:textId="4F5BA842" w:rsidR="00B00AC5" w:rsidRPr="00700D16" w:rsidRDefault="00B00AC5" w:rsidP="00700D16">
      <w:pPr>
        <w:spacing w:before="240"/>
        <w:ind w:left="720"/>
        <w:rPr>
          <w:rFonts w:ascii="Times New Roman" w:eastAsia="Times New Roman" w:hAnsi="Times New Roman" w:cs="Times New Roman"/>
        </w:rPr>
      </w:pPr>
      <w:r w:rsidRPr="0036276B">
        <w:rPr>
          <w:rFonts w:ascii="Times New Roman" w:eastAsia="Times New Roman" w:hAnsi="Times New Roman" w:cs="Times New Roman"/>
          <w:color w:val="000000"/>
        </w:rPr>
        <w:t>If we are going to spend eternity with people “from every nation, from all tribes and peoples and languages” then perhaps we should begin to get to know them now.</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God’s grace affects each of His people in different ways, and sharing stories of His kindness in our lives is a perfect way to prepare for our eternity together. </w:t>
      </w:r>
    </w:p>
    <w:p w14:paraId="51541275" w14:textId="77777777" w:rsidR="00700D16" w:rsidRDefault="00700D16" w:rsidP="00B90A61">
      <w:pPr>
        <w:spacing w:before="240"/>
        <w:ind w:left="720"/>
        <w:rPr>
          <w:rFonts w:ascii="Times New Roman" w:eastAsia="Times New Roman" w:hAnsi="Times New Roman" w:cs="Times New Roman"/>
          <w:color w:val="000000"/>
        </w:rPr>
      </w:pPr>
    </w:p>
    <w:p w14:paraId="2BD09E4D" w14:textId="263EC1E0" w:rsidR="00700D16" w:rsidRDefault="00700D16" w:rsidP="00700D16">
      <w:pPr>
        <w:pStyle w:val="ListParagraph"/>
        <w:numPr>
          <w:ilvl w:val="0"/>
          <w:numId w:val="20"/>
        </w:numPr>
        <w:rPr>
          <w:rFonts w:ascii="Times New Roman" w:eastAsia="Times New Roman" w:hAnsi="Times New Roman" w:cs="Times New Roman"/>
          <w:b/>
          <w:bCs/>
        </w:rPr>
      </w:pPr>
      <w:r w:rsidRPr="00700D16">
        <w:rPr>
          <w:rFonts w:ascii="Times New Roman" w:eastAsia="Times New Roman" w:hAnsi="Times New Roman" w:cs="Times New Roman"/>
          <w:b/>
          <w:bCs/>
        </w:rPr>
        <w:t>Dr. Hodge states, “Loving cross-culturally can be one of the biggest evangelistic tools that we have at our disposal.” Why might this be? Relate this to John 17:20-23.</w:t>
      </w:r>
    </w:p>
    <w:p w14:paraId="0648B2D1" w14:textId="77777777" w:rsidR="00400534" w:rsidRDefault="00400534" w:rsidP="00700D16">
      <w:pPr>
        <w:ind w:left="720"/>
        <w:rPr>
          <w:rFonts w:ascii="Times New Roman" w:eastAsia="Times New Roman" w:hAnsi="Times New Roman" w:cs="Times New Roman"/>
          <w:color w:val="000000"/>
        </w:rPr>
      </w:pPr>
    </w:p>
    <w:p w14:paraId="333C26CB" w14:textId="561532BF" w:rsidR="00B00AC5" w:rsidRDefault="00B00AC5" w:rsidP="00700D16">
      <w:pPr>
        <w:ind w:left="720"/>
        <w:rPr>
          <w:rFonts w:ascii="Times New Roman" w:eastAsia="Times New Roman" w:hAnsi="Times New Roman" w:cs="Times New Roman"/>
        </w:rPr>
      </w:pPr>
      <w:r w:rsidRPr="0036276B">
        <w:rPr>
          <w:rFonts w:ascii="Times New Roman" w:eastAsia="Times New Roman" w:hAnsi="Times New Roman" w:cs="Times New Roman"/>
          <w:color w:val="000000"/>
        </w:rPr>
        <w:t>There are at least two ways that cross-cultural love, and the unity it produces, can be a powerful evangelistic tool.</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 xml:space="preserve">First, as we reach out with the </w:t>
      </w:r>
      <w:r w:rsidR="001C21D1">
        <w:rPr>
          <w:rFonts w:ascii="Times New Roman" w:eastAsia="Times New Roman" w:hAnsi="Times New Roman" w:cs="Times New Roman"/>
          <w:color w:val="000000"/>
        </w:rPr>
        <w:t>g</w:t>
      </w:r>
      <w:r w:rsidRPr="0036276B">
        <w:rPr>
          <w:rFonts w:ascii="Times New Roman" w:eastAsia="Times New Roman" w:hAnsi="Times New Roman" w:cs="Times New Roman"/>
          <w:color w:val="000000"/>
        </w:rPr>
        <w:t>ospel to others despite obvious physical or cultural differences, they could realize that their value in our eyes is based on the commonality of us all being created in God’s image, and the fact that we are all equally in need of the forgiveness that is in Jesus Christ.</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 xml:space="preserve">Secondly, when we are united as part of a multicultural team in the proclamation of the </w:t>
      </w:r>
      <w:r w:rsidR="001372BF">
        <w:rPr>
          <w:rFonts w:ascii="Times New Roman" w:eastAsia="Times New Roman" w:hAnsi="Times New Roman" w:cs="Times New Roman"/>
          <w:color w:val="000000"/>
        </w:rPr>
        <w:t>g</w:t>
      </w:r>
      <w:r w:rsidRPr="0036276B">
        <w:rPr>
          <w:rFonts w:ascii="Times New Roman" w:eastAsia="Times New Roman" w:hAnsi="Times New Roman" w:cs="Times New Roman"/>
          <w:color w:val="000000"/>
        </w:rPr>
        <w:t xml:space="preserve">ospel, those we seek to reach could recognize how the power of the </w:t>
      </w:r>
      <w:r w:rsidR="001372BF">
        <w:rPr>
          <w:rFonts w:ascii="Times New Roman" w:eastAsia="Times New Roman" w:hAnsi="Times New Roman" w:cs="Times New Roman"/>
          <w:color w:val="000000"/>
        </w:rPr>
        <w:t>g</w:t>
      </w:r>
      <w:r w:rsidRPr="0036276B">
        <w:rPr>
          <w:rFonts w:ascii="Times New Roman" w:eastAsia="Times New Roman" w:hAnsi="Times New Roman" w:cs="Times New Roman"/>
          <w:color w:val="000000"/>
        </w:rPr>
        <w:t>ospel has created unity among us.</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This is a strong testimony to God having answered the prayer of Jesus in John 17:20-23.</w:t>
      </w:r>
      <w:r w:rsidR="001C21D1">
        <w:rPr>
          <w:rFonts w:ascii="Times New Roman" w:eastAsia="Times New Roman" w:hAnsi="Times New Roman" w:cs="Times New Roman"/>
          <w:color w:val="000000"/>
        </w:rPr>
        <w:t xml:space="preserve"> </w:t>
      </w:r>
    </w:p>
    <w:p w14:paraId="62E6C54F" w14:textId="77777777" w:rsidR="00700D16" w:rsidRPr="00700D16" w:rsidRDefault="00700D16" w:rsidP="00700D16">
      <w:pPr>
        <w:ind w:left="720"/>
        <w:rPr>
          <w:rFonts w:ascii="Times New Roman" w:eastAsia="Times New Roman" w:hAnsi="Times New Roman" w:cs="Times New Roman"/>
        </w:rPr>
      </w:pPr>
    </w:p>
    <w:p w14:paraId="4F4573C3" w14:textId="33DD0185" w:rsidR="00700D16" w:rsidRDefault="00700D16" w:rsidP="00700D16">
      <w:pPr>
        <w:pStyle w:val="ListParagraph"/>
        <w:numPr>
          <w:ilvl w:val="0"/>
          <w:numId w:val="20"/>
        </w:numPr>
        <w:rPr>
          <w:rFonts w:ascii="Times New Roman" w:eastAsia="Times New Roman" w:hAnsi="Times New Roman" w:cs="Times New Roman"/>
          <w:b/>
          <w:bCs/>
        </w:rPr>
      </w:pPr>
      <w:r w:rsidRPr="00700D16">
        <w:rPr>
          <w:rFonts w:ascii="Times New Roman" w:eastAsia="Times New Roman" w:hAnsi="Times New Roman" w:cs="Times New Roman"/>
          <w:b/>
          <w:bCs/>
        </w:rPr>
        <w:t>How might the following Bible passages move us toward greater solidarity with those who are different from us?</w:t>
      </w:r>
    </w:p>
    <w:p w14:paraId="1B7F3321" w14:textId="77777777" w:rsidR="000146E7" w:rsidRPr="000146E7" w:rsidRDefault="000146E7" w:rsidP="000146E7">
      <w:pPr>
        <w:pStyle w:val="ListParagraph"/>
        <w:spacing w:before="240" w:after="240"/>
        <w:ind w:left="1440"/>
        <w:rPr>
          <w:rFonts w:ascii="Times New Roman" w:eastAsia="Times New Roman" w:hAnsi="Times New Roman" w:cs="Times New Roman"/>
        </w:rPr>
      </w:pPr>
    </w:p>
    <w:p w14:paraId="5F19D8ED" w14:textId="6B78FC98" w:rsidR="00B00AC5" w:rsidRPr="00924F80" w:rsidRDefault="001372BF" w:rsidP="00924F80">
      <w:pPr>
        <w:pStyle w:val="ListParagraph"/>
        <w:numPr>
          <w:ilvl w:val="0"/>
          <w:numId w:val="27"/>
        </w:numPr>
        <w:spacing w:before="240" w:after="240"/>
        <w:rPr>
          <w:rFonts w:ascii="Times New Roman" w:eastAsia="Times New Roman" w:hAnsi="Times New Roman" w:cs="Times New Roman"/>
        </w:rPr>
      </w:pPr>
      <w:r w:rsidRPr="00924F80">
        <w:rPr>
          <w:rFonts w:ascii="Times New Roman" w:eastAsia="Times New Roman" w:hAnsi="Times New Roman" w:cs="Times New Roman"/>
          <w:b/>
          <w:bCs/>
          <w:color w:val="000000"/>
        </w:rPr>
        <w:t>“</w:t>
      </w:r>
      <w:r w:rsidR="00B00AC5" w:rsidRPr="00924F80">
        <w:rPr>
          <w:rFonts w:ascii="Times New Roman" w:eastAsia="Times New Roman" w:hAnsi="Times New Roman" w:cs="Times New Roman"/>
          <w:b/>
          <w:bCs/>
          <w:color w:val="000000"/>
        </w:rPr>
        <w:t>Know this</w:t>
      </w:r>
      <w:r w:rsidRPr="00924F80">
        <w:rPr>
          <w:rFonts w:ascii="Times New Roman" w:eastAsia="Times New Roman" w:hAnsi="Times New Roman" w:cs="Times New Roman"/>
          <w:b/>
          <w:bCs/>
          <w:color w:val="000000"/>
        </w:rPr>
        <w:t>,</w:t>
      </w:r>
      <w:r w:rsidR="00B00AC5" w:rsidRPr="00924F80">
        <w:rPr>
          <w:rFonts w:ascii="Times New Roman" w:eastAsia="Times New Roman" w:hAnsi="Times New Roman" w:cs="Times New Roman"/>
          <w:b/>
          <w:bCs/>
          <w:color w:val="000000"/>
        </w:rPr>
        <w:t xml:space="preserve"> my beloved brothers: let every person be quick to hear, slow to speak, slow to anger; for the anger of man does not produce the righteousness of God</w:t>
      </w:r>
      <w:r w:rsidRPr="00924F80">
        <w:rPr>
          <w:rFonts w:ascii="Times New Roman" w:eastAsia="Times New Roman" w:hAnsi="Times New Roman" w:cs="Times New Roman"/>
          <w:b/>
          <w:bCs/>
          <w:color w:val="000000"/>
        </w:rPr>
        <w:t>” (James 1:19-20, ESV).</w:t>
      </w:r>
    </w:p>
    <w:p w14:paraId="7DA3E392" w14:textId="6A9D3BB2" w:rsidR="00B00AC5" w:rsidRPr="0036276B" w:rsidRDefault="00B00AC5" w:rsidP="00B90A61">
      <w:pPr>
        <w:spacing w:before="240" w:after="240"/>
        <w:ind w:left="720"/>
        <w:rPr>
          <w:rFonts w:ascii="Times New Roman" w:eastAsia="Times New Roman" w:hAnsi="Times New Roman" w:cs="Times New Roman"/>
        </w:rPr>
      </w:pPr>
      <w:r w:rsidRPr="0036276B">
        <w:rPr>
          <w:rFonts w:ascii="Times New Roman" w:eastAsia="Times New Roman" w:hAnsi="Times New Roman" w:cs="Times New Roman"/>
          <w:color w:val="000000"/>
        </w:rPr>
        <w:t>We have more to learn from others by listening than by talking.</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James’ advice is powerful when it comes to the establishment of profound friendships with those different from us.</w:t>
      </w:r>
    </w:p>
    <w:p w14:paraId="135E5253" w14:textId="6A0580E9" w:rsidR="00B00AC5" w:rsidRPr="00924F80" w:rsidRDefault="001372BF" w:rsidP="00924F80">
      <w:pPr>
        <w:pStyle w:val="ListParagraph"/>
        <w:numPr>
          <w:ilvl w:val="0"/>
          <w:numId w:val="27"/>
        </w:numPr>
        <w:spacing w:before="240" w:after="240"/>
        <w:rPr>
          <w:rFonts w:ascii="Times New Roman" w:eastAsia="Times New Roman" w:hAnsi="Times New Roman" w:cs="Times New Roman"/>
        </w:rPr>
      </w:pP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 xml:space="preserve">But the Lord said to Samuel, </w:t>
      </w: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Do not look on his appearance or on the height of his stature, because I have rejected him.</w:t>
      </w:r>
      <w:r w:rsidR="001C21D1" w:rsidRPr="00924F80">
        <w:rPr>
          <w:rFonts w:ascii="Times New Roman" w:eastAsia="Times New Roman" w:hAnsi="Times New Roman" w:cs="Times New Roman"/>
          <w:b/>
          <w:bCs/>
          <w:color w:val="000000"/>
          <w:shd w:val="clear" w:color="auto" w:fill="FFFFFF"/>
        </w:rPr>
        <w:t xml:space="preserve"> </w:t>
      </w:r>
      <w:r w:rsidR="00B00AC5" w:rsidRPr="00924F80">
        <w:rPr>
          <w:rFonts w:ascii="Times New Roman" w:eastAsia="Times New Roman" w:hAnsi="Times New Roman" w:cs="Times New Roman"/>
          <w:b/>
          <w:bCs/>
          <w:color w:val="000000"/>
          <w:shd w:val="clear" w:color="auto" w:fill="FFFFFF"/>
        </w:rPr>
        <w:t xml:space="preserve">For the Lord sees not as man </w:t>
      </w:r>
      <w:proofErr w:type="gramStart"/>
      <w:r w:rsidR="00B00AC5" w:rsidRPr="00924F80">
        <w:rPr>
          <w:rFonts w:ascii="Times New Roman" w:eastAsia="Times New Roman" w:hAnsi="Times New Roman" w:cs="Times New Roman"/>
          <w:b/>
          <w:bCs/>
          <w:color w:val="000000"/>
          <w:shd w:val="clear" w:color="auto" w:fill="FFFFFF"/>
        </w:rPr>
        <w:t>sees:</w:t>
      </w:r>
      <w:proofErr w:type="gramEnd"/>
      <w:r w:rsidR="00B00AC5" w:rsidRPr="00924F80">
        <w:rPr>
          <w:rFonts w:ascii="Times New Roman" w:eastAsia="Times New Roman" w:hAnsi="Times New Roman" w:cs="Times New Roman"/>
          <w:b/>
          <w:bCs/>
          <w:color w:val="000000"/>
          <w:shd w:val="clear" w:color="auto" w:fill="FFFFFF"/>
        </w:rPr>
        <w:t xml:space="preserve"> man looks on the outward appearance, but the Lord looks on the heart</w:t>
      </w: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w:t>
      </w:r>
      <w:r w:rsidRPr="00924F80">
        <w:rPr>
          <w:rFonts w:ascii="Times New Roman" w:eastAsia="Times New Roman" w:hAnsi="Times New Roman" w:cs="Times New Roman"/>
          <w:b/>
          <w:bCs/>
          <w:color w:val="000000"/>
          <w:shd w:val="clear" w:color="auto" w:fill="FFFFFF"/>
        </w:rPr>
        <w:t xml:space="preserve"> (1 Samuel 16:7, ESV).</w:t>
      </w:r>
    </w:p>
    <w:p w14:paraId="5DF585B1" w14:textId="1B460F7E" w:rsidR="00BB0B91" w:rsidRPr="001372BF" w:rsidRDefault="00B00AC5" w:rsidP="00BB0B91">
      <w:pPr>
        <w:spacing w:before="240" w:after="240"/>
        <w:ind w:left="720"/>
        <w:rPr>
          <w:rFonts w:ascii="Times New Roman" w:eastAsia="Times New Roman" w:hAnsi="Times New Roman" w:cs="Times New Roman"/>
          <w:color w:val="000000"/>
          <w:shd w:val="clear" w:color="auto" w:fill="FFFFFF"/>
        </w:rPr>
      </w:pPr>
      <w:r w:rsidRPr="001372BF">
        <w:rPr>
          <w:rFonts w:ascii="Times New Roman" w:eastAsia="Times New Roman" w:hAnsi="Times New Roman" w:cs="Times New Roman"/>
          <w:color w:val="000000"/>
          <w:shd w:val="clear" w:color="auto" w:fill="FFFFFF"/>
        </w:rPr>
        <w:t>Our tendency to be overly affected by outward appearance stands in the way of becoming close with those whose outward appearance is different from ours.</w:t>
      </w:r>
      <w:r w:rsidR="001C21D1" w:rsidRPr="001372BF">
        <w:rPr>
          <w:rFonts w:ascii="Times New Roman" w:eastAsia="Times New Roman" w:hAnsi="Times New Roman" w:cs="Times New Roman"/>
          <w:color w:val="000000"/>
          <w:shd w:val="clear" w:color="auto" w:fill="FFFFFF"/>
        </w:rPr>
        <w:t xml:space="preserve"> </w:t>
      </w:r>
      <w:r w:rsidRPr="001372BF">
        <w:rPr>
          <w:rFonts w:ascii="Times New Roman" w:eastAsia="Times New Roman" w:hAnsi="Times New Roman" w:cs="Times New Roman"/>
          <w:color w:val="000000"/>
          <w:shd w:val="clear" w:color="auto" w:fill="FFFFFF"/>
        </w:rPr>
        <w:t>If we can imitate God in this respect, it will make us more aware of the transforming power of God within every culture. </w:t>
      </w:r>
    </w:p>
    <w:p w14:paraId="3694EE31" w14:textId="4A0E68CB" w:rsidR="00B00AC5" w:rsidRPr="00924F80" w:rsidRDefault="001372BF" w:rsidP="00924F80">
      <w:pPr>
        <w:pStyle w:val="ListParagraph"/>
        <w:numPr>
          <w:ilvl w:val="0"/>
          <w:numId w:val="27"/>
        </w:numPr>
        <w:spacing w:before="240" w:after="240"/>
        <w:rPr>
          <w:rFonts w:ascii="Times New Roman" w:eastAsia="Times New Roman" w:hAnsi="Times New Roman" w:cs="Times New Roman"/>
        </w:rPr>
      </w:pP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There is neither Jew nor Gentile, neither slave nor free, nor is there male and</w:t>
      </w:r>
      <w:r w:rsidR="00700D16" w:rsidRPr="00924F80">
        <w:rPr>
          <w:rFonts w:ascii="Times New Roman" w:eastAsia="Times New Roman" w:hAnsi="Times New Roman" w:cs="Times New Roman"/>
          <w:b/>
          <w:bCs/>
          <w:color w:val="000000"/>
          <w:shd w:val="clear" w:color="auto" w:fill="FFFFFF"/>
        </w:rPr>
        <w:t xml:space="preserve"> </w:t>
      </w:r>
      <w:r w:rsidR="00B00AC5" w:rsidRPr="00924F80">
        <w:rPr>
          <w:rFonts w:ascii="Times New Roman" w:eastAsia="Times New Roman" w:hAnsi="Times New Roman" w:cs="Times New Roman"/>
          <w:b/>
          <w:bCs/>
          <w:color w:val="000000"/>
          <w:shd w:val="clear" w:color="auto" w:fill="FFFFFF"/>
        </w:rPr>
        <w:t>female, for you are all one in Christ Jesus</w:t>
      </w:r>
      <w:r w:rsidRPr="00924F80">
        <w:rPr>
          <w:rFonts w:ascii="Times New Roman" w:eastAsia="Times New Roman" w:hAnsi="Times New Roman" w:cs="Times New Roman"/>
          <w:b/>
          <w:bCs/>
          <w:color w:val="000000"/>
          <w:shd w:val="clear" w:color="auto" w:fill="FFFFFF"/>
        </w:rPr>
        <w:t>” (Galatians 3:28, NIV).</w:t>
      </w:r>
    </w:p>
    <w:p w14:paraId="0A82A4CC" w14:textId="48DFA08C" w:rsidR="00B00AC5" w:rsidRPr="0036276B" w:rsidRDefault="00B00AC5" w:rsidP="00B90A61">
      <w:pPr>
        <w:spacing w:before="240" w:after="240"/>
        <w:ind w:left="720"/>
        <w:rPr>
          <w:rFonts w:ascii="Times New Roman" w:eastAsia="Times New Roman" w:hAnsi="Times New Roman" w:cs="Times New Roman"/>
        </w:rPr>
      </w:pPr>
      <w:r w:rsidRPr="0036276B">
        <w:rPr>
          <w:rFonts w:ascii="Times New Roman" w:eastAsia="Times New Roman" w:hAnsi="Times New Roman" w:cs="Times New Roman"/>
          <w:color w:val="000000"/>
          <w:shd w:val="clear" w:color="auto" w:fill="FFFFFF"/>
        </w:rPr>
        <w:t>The cross levels the playing field, as described in this radical statement by Paul.</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The culture of Paul’s day treated Jews and Gentiles in radically different ways.</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Likewise, slaves and free individuals had vastly different roles to play in society.</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Similarly, males and females were viewed as having widely divergent places in their communities.</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 xml:space="preserve">If the power of the </w:t>
      </w:r>
      <w:r w:rsidR="001372BF">
        <w:rPr>
          <w:rFonts w:ascii="Times New Roman" w:eastAsia="Times New Roman" w:hAnsi="Times New Roman" w:cs="Times New Roman"/>
          <w:color w:val="000000"/>
          <w:shd w:val="clear" w:color="auto" w:fill="FFFFFF"/>
        </w:rPr>
        <w:t>g</w:t>
      </w:r>
      <w:r w:rsidRPr="0036276B">
        <w:rPr>
          <w:rFonts w:ascii="Times New Roman" w:eastAsia="Times New Roman" w:hAnsi="Times New Roman" w:cs="Times New Roman"/>
          <w:color w:val="000000"/>
          <w:shd w:val="clear" w:color="auto" w:fill="FFFFFF"/>
        </w:rPr>
        <w:t>ospel can rectify such inequitable situations as these, then we have strong reason to believe that in Jesus Christ we can overcome whatever prejudices might be hiding in our hearts. </w:t>
      </w:r>
    </w:p>
    <w:p w14:paraId="50F8D52A" w14:textId="0DD16A47" w:rsidR="00B00AC5" w:rsidRPr="00924F80" w:rsidRDefault="001372BF" w:rsidP="00924F80">
      <w:pPr>
        <w:pStyle w:val="ListParagraph"/>
        <w:numPr>
          <w:ilvl w:val="0"/>
          <w:numId w:val="27"/>
        </w:numPr>
        <w:spacing w:before="240" w:after="240"/>
        <w:rPr>
          <w:rFonts w:ascii="Times New Roman" w:eastAsia="Times New Roman" w:hAnsi="Times New Roman" w:cs="Times New Roman"/>
        </w:rPr>
      </w:pP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All the ways of a man are pure in his own eyes, but the Lord weighs the spirit</w:t>
      </w:r>
      <w:r w:rsidRPr="00924F80">
        <w:rPr>
          <w:rFonts w:ascii="Times New Roman" w:eastAsia="Times New Roman" w:hAnsi="Times New Roman" w:cs="Times New Roman"/>
          <w:b/>
          <w:bCs/>
          <w:color w:val="000000"/>
          <w:shd w:val="clear" w:color="auto" w:fill="FFFFFF"/>
        </w:rPr>
        <w:t>” (Proverbs 16:2, ESV).</w:t>
      </w:r>
    </w:p>
    <w:p w14:paraId="70C5DEC4" w14:textId="252360BE" w:rsidR="00B90A61" w:rsidRPr="0036276B" w:rsidRDefault="00B00AC5" w:rsidP="00B90A61">
      <w:pPr>
        <w:spacing w:before="240" w:after="240"/>
        <w:ind w:left="720"/>
        <w:rPr>
          <w:rFonts w:ascii="Times New Roman" w:eastAsia="Times New Roman" w:hAnsi="Times New Roman" w:cs="Times New Roman"/>
        </w:rPr>
      </w:pPr>
      <w:r w:rsidRPr="0036276B">
        <w:rPr>
          <w:rFonts w:ascii="Times New Roman" w:eastAsia="Times New Roman" w:hAnsi="Times New Roman" w:cs="Times New Roman"/>
          <w:color w:val="000000"/>
          <w:shd w:val="clear" w:color="auto" w:fill="FFFFFF"/>
        </w:rPr>
        <w:t>It is evidence of wisdom to realize that sinful attitudes can escape our awareness.</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Such wisdom is illustrated when David prays in Psalm 19:13</w:t>
      </w:r>
      <w:r w:rsidR="001372BF">
        <w:rPr>
          <w:rFonts w:ascii="Times New Roman" w:eastAsia="Times New Roman" w:hAnsi="Times New Roman" w:cs="Times New Roman"/>
          <w:color w:val="000000"/>
          <w:shd w:val="clear" w:color="auto" w:fill="FFFFFF"/>
        </w:rPr>
        <w:t>a,</w:t>
      </w:r>
      <w:r w:rsidRPr="0036276B">
        <w:rPr>
          <w:rFonts w:ascii="Times New Roman" w:eastAsia="Times New Roman" w:hAnsi="Times New Roman" w:cs="Times New Roman"/>
          <w:color w:val="000000"/>
          <w:shd w:val="clear" w:color="auto" w:fill="FFFFFF"/>
        </w:rPr>
        <w:t xml:space="preserve"> “Keep back thy servant</w:t>
      </w:r>
      <w:r w:rsidR="001372BF">
        <w:rPr>
          <w:rFonts w:ascii="Times New Roman" w:eastAsia="Times New Roman" w:hAnsi="Times New Roman" w:cs="Times New Roman"/>
          <w:color w:val="000000"/>
          <w:shd w:val="clear" w:color="auto" w:fill="FFFFFF"/>
        </w:rPr>
        <w:t xml:space="preserve"> also</w:t>
      </w:r>
      <w:r w:rsidRPr="0036276B">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lastRenderedPageBreak/>
        <w:t>from presumptuous sin</w:t>
      </w:r>
      <w:r w:rsidR="001372BF">
        <w:rPr>
          <w:rFonts w:ascii="Times New Roman" w:eastAsia="Times New Roman" w:hAnsi="Times New Roman" w:cs="Times New Roman"/>
          <w:color w:val="000000"/>
          <w:shd w:val="clear" w:color="auto" w:fill="FFFFFF"/>
        </w:rPr>
        <w:t>s;</w:t>
      </w:r>
      <w:r w:rsidRPr="0036276B">
        <w:rPr>
          <w:rFonts w:ascii="Times New Roman" w:eastAsia="Times New Roman" w:hAnsi="Times New Roman" w:cs="Times New Roman"/>
          <w:color w:val="000000"/>
          <w:shd w:val="clear" w:color="auto" w:fill="FFFFFF"/>
        </w:rPr>
        <w:t xml:space="preserve"> let them not have dominion over me”</w:t>
      </w:r>
      <w:r w:rsidR="001372BF">
        <w:rPr>
          <w:rFonts w:ascii="Times New Roman" w:eastAsia="Times New Roman" w:hAnsi="Times New Roman" w:cs="Times New Roman"/>
          <w:color w:val="000000"/>
          <w:shd w:val="clear" w:color="auto" w:fill="FFFFFF"/>
        </w:rPr>
        <w:t xml:space="preserve"> (KJV).</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The prayer of our hearts should be for the discernment to reveal for us any attitudes that deny the respect every human deserves as having been created in God’s image.</w:t>
      </w:r>
    </w:p>
    <w:p w14:paraId="39B66181" w14:textId="632BFC77" w:rsidR="00074EF3" w:rsidRPr="00074EF3" w:rsidRDefault="00700D16" w:rsidP="00074EF3">
      <w:pPr>
        <w:pStyle w:val="ListParagraph"/>
        <w:numPr>
          <w:ilvl w:val="0"/>
          <w:numId w:val="20"/>
        </w:numPr>
        <w:rPr>
          <w:rFonts w:ascii="Times New Roman" w:eastAsia="Times New Roman" w:hAnsi="Times New Roman" w:cs="Times New Roman"/>
          <w:b/>
          <w:bCs/>
        </w:rPr>
      </w:pPr>
      <w:r w:rsidRPr="00700D16">
        <w:rPr>
          <w:rFonts w:ascii="Times New Roman" w:eastAsia="Times New Roman" w:hAnsi="Times New Roman" w:cs="Times New Roman"/>
          <w:b/>
          <w:bCs/>
        </w:rPr>
        <w:t>Dr. Regina Frost is transparent in admitting that we all have subtle conscious and subconscious prejudices toward our patients and others. What are some ways in which a fuller experience of the gospel can help us alleviate prejudicial attitudes?</w:t>
      </w:r>
    </w:p>
    <w:p w14:paraId="61F9E2B6" w14:textId="78682A02" w:rsidR="00074EF3" w:rsidRPr="00074EF3" w:rsidRDefault="00074EF3" w:rsidP="00074EF3">
      <w:pPr>
        <w:pStyle w:val="ListParagraph"/>
        <w:numPr>
          <w:ilvl w:val="0"/>
          <w:numId w:val="24"/>
        </w:numPr>
        <w:rPr>
          <w:rFonts w:ascii="Times New Roman" w:eastAsia="Times New Roman" w:hAnsi="Times New Roman" w:cs="Times New Roman"/>
          <w:b/>
          <w:bCs/>
        </w:rPr>
      </w:pPr>
      <w:r w:rsidRPr="00074EF3">
        <w:rPr>
          <w:rFonts w:ascii="Times New Roman" w:eastAsia="Times New Roman" w:hAnsi="Times New Roman" w:cs="Times New Roman"/>
          <w:color w:val="000000"/>
        </w:rPr>
        <w:t>We are all sinners (Jeremiah 17:9, Romans 3:23, etc.), equally in need of the work of Jesus Christ on our behalf, and this should prevent us from condescending toward others because of their moral deficiencies.</w:t>
      </w:r>
    </w:p>
    <w:p w14:paraId="163C5D39" w14:textId="113F517B" w:rsidR="00074EF3" w:rsidRPr="00074EF3" w:rsidRDefault="00074EF3" w:rsidP="00074EF3">
      <w:pPr>
        <w:pStyle w:val="ListParagraph"/>
        <w:numPr>
          <w:ilvl w:val="0"/>
          <w:numId w:val="24"/>
        </w:numPr>
        <w:spacing w:before="240"/>
        <w:rPr>
          <w:rFonts w:ascii="Times New Roman" w:eastAsia="Times New Roman" w:hAnsi="Times New Roman" w:cs="Times New Roman"/>
        </w:rPr>
      </w:pPr>
      <w:r w:rsidRPr="00074EF3">
        <w:rPr>
          <w:rFonts w:ascii="Times New Roman" w:eastAsia="Times New Roman" w:hAnsi="Times New Roman" w:cs="Times New Roman"/>
          <w:color w:val="000000"/>
        </w:rPr>
        <w:t xml:space="preserve">God did not wait for us to clean ourselves up before loving us (Romans 5:8); rather, His love transforms us. Our efforts to love the unlovely </w:t>
      </w:r>
      <w:proofErr w:type="gramStart"/>
      <w:r w:rsidRPr="00074EF3">
        <w:rPr>
          <w:rFonts w:ascii="Times New Roman" w:eastAsia="Times New Roman" w:hAnsi="Times New Roman" w:cs="Times New Roman"/>
          <w:color w:val="000000"/>
        </w:rPr>
        <w:t>is</w:t>
      </w:r>
      <w:proofErr w:type="gramEnd"/>
      <w:r w:rsidRPr="00074EF3">
        <w:rPr>
          <w:rFonts w:ascii="Times New Roman" w:eastAsia="Times New Roman" w:hAnsi="Times New Roman" w:cs="Times New Roman"/>
          <w:color w:val="000000"/>
        </w:rPr>
        <w:t xml:space="preserve"> in imitation of how the Lord has treated us.</w:t>
      </w:r>
    </w:p>
    <w:p w14:paraId="6EF1C8F2" w14:textId="6E233B56" w:rsidR="00B00AC5" w:rsidRPr="00074EF3" w:rsidRDefault="00B00AC5" w:rsidP="00074EF3">
      <w:pPr>
        <w:pStyle w:val="ListParagraph"/>
        <w:numPr>
          <w:ilvl w:val="0"/>
          <w:numId w:val="24"/>
        </w:numPr>
        <w:spacing w:before="240"/>
        <w:rPr>
          <w:rFonts w:ascii="Times New Roman" w:eastAsia="Times New Roman" w:hAnsi="Times New Roman" w:cs="Times New Roman"/>
        </w:rPr>
      </w:pPr>
      <w:r w:rsidRPr="00074EF3">
        <w:rPr>
          <w:rFonts w:ascii="Times New Roman" w:eastAsia="Times New Roman" w:hAnsi="Times New Roman" w:cs="Times New Roman"/>
          <w:color w:val="000000"/>
        </w:rPr>
        <w:t>Even as Christians, God is still at work in us to conform us to the image of Christ.</w:t>
      </w:r>
      <w:r w:rsidR="001C21D1" w:rsidRPr="00074EF3">
        <w:rPr>
          <w:rFonts w:ascii="Times New Roman" w:eastAsia="Times New Roman" w:hAnsi="Times New Roman" w:cs="Times New Roman"/>
          <w:color w:val="000000"/>
        </w:rPr>
        <w:t xml:space="preserve"> </w:t>
      </w:r>
      <w:r w:rsidRPr="00074EF3">
        <w:rPr>
          <w:rFonts w:ascii="Times New Roman" w:eastAsia="Times New Roman" w:hAnsi="Times New Roman" w:cs="Times New Roman"/>
          <w:color w:val="000000"/>
        </w:rPr>
        <w:t>Remaining sin in our lives should remind us that we should not be shocked or repelled when we discover sin in the lives of others.</w:t>
      </w:r>
    </w:p>
    <w:p w14:paraId="56B20DE7" w14:textId="77777777" w:rsidR="005755C7" w:rsidRPr="0036276B" w:rsidRDefault="005755C7" w:rsidP="005755C7">
      <w:pPr>
        <w:pStyle w:val="ListParagraph"/>
        <w:ind w:left="1080"/>
        <w:rPr>
          <w:rFonts w:ascii="Times New Roman" w:hAnsi="Times New Roman" w:cs="Times New Roman"/>
          <w:b/>
          <w:color w:val="000000" w:themeColor="text1"/>
        </w:rPr>
      </w:pPr>
    </w:p>
    <w:p w14:paraId="77E858B3" w14:textId="77777777" w:rsidR="00700D16" w:rsidRPr="00700D16" w:rsidRDefault="00700D16" w:rsidP="00700D16">
      <w:pPr>
        <w:pStyle w:val="ListParagraph"/>
        <w:numPr>
          <w:ilvl w:val="0"/>
          <w:numId w:val="20"/>
        </w:numPr>
        <w:rPr>
          <w:rFonts w:ascii="Times New Roman" w:eastAsia="Times New Roman" w:hAnsi="Times New Roman" w:cs="Times New Roman"/>
          <w:b/>
          <w:bCs/>
        </w:rPr>
      </w:pPr>
      <w:r w:rsidRPr="00700D16">
        <w:rPr>
          <w:rFonts w:ascii="Times New Roman" w:eastAsia="Times New Roman" w:hAnsi="Times New Roman" w:cs="Times New Roman"/>
          <w:b/>
          <w:bCs/>
        </w:rPr>
        <w:t>What is one take-home item from today’s session that you hope to implement?</w:t>
      </w:r>
    </w:p>
    <w:p w14:paraId="663416FC" w14:textId="609BA4AF" w:rsidR="005755C7" w:rsidRPr="0036276B" w:rsidRDefault="00EF68B2" w:rsidP="00EF68B2">
      <w:pPr>
        <w:rPr>
          <w:rFonts w:ascii="Times New Roman" w:hAnsi="Times New Roman" w:cs="Times New Roman"/>
          <w:b/>
          <w:color w:val="000000" w:themeColor="text1"/>
        </w:rPr>
      </w:pPr>
      <w:r w:rsidRPr="0036276B">
        <w:rPr>
          <w:rFonts w:ascii="Times New Roman" w:hAnsi="Times New Roman" w:cs="Times New Roman"/>
          <w:b/>
          <w:color w:val="000000" w:themeColor="text1"/>
        </w:rPr>
        <w:tab/>
      </w:r>
    </w:p>
    <w:p w14:paraId="4EC3B875" w14:textId="3F0AEC55" w:rsidR="0077029B" w:rsidRDefault="0077029B" w:rsidP="003826E2">
      <w:pPr>
        <w:rPr>
          <w:rFonts w:ascii="Times New Roman" w:hAnsi="Times New Roman" w:cs="Times New Roman"/>
          <w:color w:val="000000" w:themeColor="text1"/>
        </w:rPr>
      </w:pPr>
    </w:p>
    <w:p w14:paraId="061458E0" w14:textId="77777777" w:rsidR="00882F6C" w:rsidRDefault="00882F6C" w:rsidP="00882F6C">
      <w:pPr>
        <w:rPr>
          <w:rFonts w:ascii="Century Gothic" w:hAnsi="Century Gothic"/>
          <w:color w:val="F47D23"/>
          <w:sz w:val="36"/>
          <w:szCs w:val="36"/>
        </w:rPr>
      </w:pPr>
      <w:r>
        <w:rPr>
          <w:rFonts w:ascii="Century Gothic" w:hAnsi="Century Gothic"/>
          <w:color w:val="F47D23"/>
          <w:sz w:val="36"/>
          <w:szCs w:val="36"/>
        </w:rPr>
        <w:t>Additional Resources</w:t>
      </w:r>
    </w:p>
    <w:p w14:paraId="55A23834" w14:textId="77777777" w:rsidR="00882F6C" w:rsidRPr="00BC7B9C" w:rsidRDefault="00882F6C" w:rsidP="00882F6C">
      <w:pPr>
        <w:rPr>
          <w:rFonts w:ascii="Times New Roman" w:hAnsi="Times New Roman" w:cs="Times New Roman"/>
          <w:color w:val="000000" w:themeColor="text1"/>
        </w:rPr>
      </w:pPr>
    </w:p>
    <w:p w14:paraId="4B5310E3" w14:textId="0AB2A197" w:rsidR="00882F6C" w:rsidRDefault="00E6366B" w:rsidP="00882F6C">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Confronting Injustice without Compromising Truth: 12 Questions Christians Should Ask About Social Justice </w:t>
      </w:r>
      <w:r>
        <w:rPr>
          <w:rFonts w:ascii="Times New Roman" w:hAnsi="Times New Roman" w:cs="Times New Roman"/>
          <w:color w:val="000000" w:themeColor="text1"/>
        </w:rPr>
        <w:t>by Thaddeus J. Williams and John M. Perkins</w:t>
      </w:r>
    </w:p>
    <w:p w14:paraId="21193C9E" w14:textId="77777777" w:rsidR="00882F6C" w:rsidRPr="003826E2" w:rsidRDefault="00882F6C" w:rsidP="003826E2">
      <w:pPr>
        <w:rPr>
          <w:rFonts w:ascii="Times New Roman" w:hAnsi="Times New Roman" w:cs="Times New Roman"/>
          <w:color w:val="000000" w:themeColor="text1"/>
        </w:rPr>
      </w:pPr>
    </w:p>
    <w:sectPr w:rsidR="00882F6C" w:rsidRPr="003826E2"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C26BE" w14:textId="77777777" w:rsidR="00E21AC5" w:rsidRDefault="00E21AC5" w:rsidP="0077029B">
      <w:r>
        <w:separator/>
      </w:r>
    </w:p>
  </w:endnote>
  <w:endnote w:type="continuationSeparator" w:id="0">
    <w:p w14:paraId="03B5FAB2" w14:textId="77777777" w:rsidR="00E21AC5" w:rsidRDefault="00E21AC5"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7A422B0">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07E48" w14:textId="77777777" w:rsidR="00E21AC5" w:rsidRDefault="00E21AC5" w:rsidP="0077029B">
      <w:r>
        <w:separator/>
      </w:r>
    </w:p>
  </w:footnote>
  <w:footnote w:type="continuationSeparator" w:id="0">
    <w:p w14:paraId="135C2B30" w14:textId="77777777" w:rsidR="00E21AC5" w:rsidRDefault="00E21AC5"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481C"/>
    <w:multiLevelType w:val="multilevel"/>
    <w:tmpl w:val="2AA0A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10229"/>
    <w:multiLevelType w:val="multilevel"/>
    <w:tmpl w:val="29726D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F01E2"/>
    <w:multiLevelType w:val="hybridMultilevel"/>
    <w:tmpl w:val="F432AE06"/>
    <w:lvl w:ilvl="0" w:tplc="9792498C">
      <w:start w:val="1"/>
      <w:numFmt w:val="low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C0450"/>
    <w:multiLevelType w:val="hybridMultilevel"/>
    <w:tmpl w:val="A6BA9B24"/>
    <w:lvl w:ilvl="0" w:tplc="65166FDC">
      <w:start w:val="3"/>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BA1DB0"/>
    <w:multiLevelType w:val="hybridMultilevel"/>
    <w:tmpl w:val="E132B6A8"/>
    <w:lvl w:ilvl="0" w:tplc="60C00FE6">
      <w:start w:val="1"/>
      <w:numFmt w:val="decimal"/>
      <w:lvlText w:val="%1."/>
      <w:lvlJc w:val="left"/>
      <w:pPr>
        <w:ind w:left="720" w:hanging="360"/>
      </w:pPr>
      <w:rPr>
        <w:rFonts w:hint="default"/>
        <w:b/>
        <w:bCs/>
      </w:rPr>
    </w:lvl>
    <w:lvl w:ilvl="1" w:tplc="8EFE44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76A3F"/>
    <w:multiLevelType w:val="hybridMultilevel"/>
    <w:tmpl w:val="430C75B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21FD4"/>
    <w:multiLevelType w:val="multilevel"/>
    <w:tmpl w:val="90A8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5A0200"/>
    <w:multiLevelType w:val="multilevel"/>
    <w:tmpl w:val="C308AA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D083382"/>
    <w:multiLevelType w:val="multilevel"/>
    <w:tmpl w:val="9424C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831486"/>
    <w:multiLevelType w:val="multilevel"/>
    <w:tmpl w:val="11846A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8D4FCB"/>
    <w:multiLevelType w:val="multilevel"/>
    <w:tmpl w:val="A728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4B4AE6"/>
    <w:multiLevelType w:val="hybridMultilevel"/>
    <w:tmpl w:val="B78AB9D0"/>
    <w:lvl w:ilvl="0" w:tplc="12ACB7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3E72B6"/>
    <w:multiLevelType w:val="hybridMultilevel"/>
    <w:tmpl w:val="30D60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EB440A"/>
    <w:multiLevelType w:val="hybridMultilevel"/>
    <w:tmpl w:val="F1364838"/>
    <w:lvl w:ilvl="0" w:tplc="EC2C120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0158A7"/>
    <w:multiLevelType w:val="hybridMultilevel"/>
    <w:tmpl w:val="72AC9B6E"/>
    <w:lvl w:ilvl="0" w:tplc="33E6443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866117"/>
    <w:multiLevelType w:val="hybridMultilevel"/>
    <w:tmpl w:val="C5E0AB00"/>
    <w:lvl w:ilvl="0" w:tplc="5726B282">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40AD7"/>
    <w:multiLevelType w:val="hybridMultilevel"/>
    <w:tmpl w:val="229ADA60"/>
    <w:lvl w:ilvl="0" w:tplc="8E12F282">
      <w:start w:val="3"/>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3F2F50"/>
    <w:multiLevelType w:val="hybridMultilevel"/>
    <w:tmpl w:val="B3684646"/>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B0DB3"/>
    <w:multiLevelType w:val="multilevel"/>
    <w:tmpl w:val="A07E7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6F5B9A"/>
    <w:multiLevelType w:val="hybridMultilevel"/>
    <w:tmpl w:val="485AF542"/>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031D0D"/>
    <w:multiLevelType w:val="multilevel"/>
    <w:tmpl w:val="7F5C7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9104182">
    <w:abstractNumId w:val="20"/>
  </w:num>
  <w:num w:numId="2" w16cid:durableId="848063141">
    <w:abstractNumId w:val="6"/>
  </w:num>
  <w:num w:numId="3" w16cid:durableId="1965845814">
    <w:abstractNumId w:val="13"/>
  </w:num>
  <w:num w:numId="4" w16cid:durableId="774206570">
    <w:abstractNumId w:val="14"/>
  </w:num>
  <w:num w:numId="5" w16cid:durableId="358507755">
    <w:abstractNumId w:val="5"/>
  </w:num>
  <w:num w:numId="6" w16cid:durableId="518203908">
    <w:abstractNumId w:val="9"/>
  </w:num>
  <w:num w:numId="7" w16cid:durableId="1573007765">
    <w:abstractNumId w:val="21"/>
  </w:num>
  <w:num w:numId="8" w16cid:durableId="1399282826">
    <w:abstractNumId w:val="21"/>
  </w:num>
  <w:num w:numId="9" w16cid:durableId="906382851">
    <w:abstractNumId w:val="12"/>
    <w:lvlOverride w:ilvl="0">
      <w:lvl w:ilvl="0">
        <w:numFmt w:val="lowerLetter"/>
        <w:lvlText w:val="%1."/>
        <w:lvlJc w:val="left"/>
      </w:lvl>
    </w:lvlOverride>
  </w:num>
  <w:num w:numId="10" w16cid:durableId="875386855">
    <w:abstractNumId w:val="7"/>
    <w:lvlOverride w:ilvl="0">
      <w:lvl w:ilvl="0">
        <w:numFmt w:val="decimal"/>
        <w:lvlText w:val="%1."/>
        <w:lvlJc w:val="left"/>
      </w:lvl>
    </w:lvlOverride>
  </w:num>
  <w:num w:numId="11" w16cid:durableId="1874734518">
    <w:abstractNumId w:val="1"/>
    <w:lvlOverride w:ilvl="0">
      <w:lvl w:ilvl="0">
        <w:numFmt w:val="decimal"/>
        <w:lvlText w:val="%1."/>
        <w:lvlJc w:val="left"/>
      </w:lvl>
    </w:lvlOverride>
  </w:num>
  <w:num w:numId="12" w16cid:durableId="1874734518">
    <w:abstractNumId w:val="1"/>
    <w:lvlOverride w:ilvl="0">
      <w:lvl w:ilvl="0">
        <w:numFmt w:val="decimal"/>
        <w:lvlText w:val="%1."/>
        <w:lvlJc w:val="left"/>
      </w:lvl>
    </w:lvlOverride>
    <w:lvlOverride w:ilvl="1">
      <w:lvl w:ilvl="1">
        <w:numFmt w:val="lowerLetter"/>
        <w:lvlText w:val="%2."/>
        <w:lvlJc w:val="left"/>
      </w:lvl>
    </w:lvlOverride>
  </w:num>
  <w:num w:numId="13" w16cid:durableId="2100978934">
    <w:abstractNumId w:val="0"/>
    <w:lvlOverride w:ilvl="0">
      <w:lvl w:ilvl="0">
        <w:numFmt w:val="lowerLetter"/>
        <w:lvlText w:val="%1."/>
        <w:lvlJc w:val="left"/>
      </w:lvl>
    </w:lvlOverride>
  </w:num>
  <w:num w:numId="14" w16cid:durableId="2100978934">
    <w:abstractNumId w:val="0"/>
    <w:lvlOverride w:ilvl="0">
      <w:lvl w:ilvl="0">
        <w:numFmt w:val="lowerLetter"/>
        <w:lvlText w:val="%1."/>
        <w:lvlJc w:val="left"/>
      </w:lvl>
    </w:lvlOverride>
    <w:lvlOverride w:ilvl="1">
      <w:lvl w:ilvl="1">
        <w:numFmt w:val="lowerRoman"/>
        <w:lvlText w:val="%2."/>
        <w:lvlJc w:val="right"/>
      </w:lvl>
    </w:lvlOverride>
  </w:num>
  <w:num w:numId="15" w16cid:durableId="228926467">
    <w:abstractNumId w:val="11"/>
    <w:lvlOverride w:ilvl="0">
      <w:lvl w:ilvl="0">
        <w:numFmt w:val="decimal"/>
        <w:lvlText w:val="%1."/>
        <w:lvlJc w:val="left"/>
      </w:lvl>
    </w:lvlOverride>
  </w:num>
  <w:num w:numId="16" w16cid:durableId="73598699">
    <w:abstractNumId w:val="10"/>
    <w:lvlOverride w:ilvl="0">
      <w:lvl w:ilvl="0">
        <w:numFmt w:val="decimal"/>
        <w:lvlText w:val="%1."/>
        <w:lvlJc w:val="left"/>
      </w:lvl>
    </w:lvlOverride>
  </w:num>
  <w:num w:numId="17" w16cid:durableId="290786839">
    <w:abstractNumId w:val="8"/>
    <w:lvlOverride w:ilvl="0">
      <w:lvl w:ilvl="0">
        <w:numFmt w:val="decimal"/>
        <w:lvlText w:val="%1."/>
        <w:lvlJc w:val="left"/>
      </w:lvl>
    </w:lvlOverride>
  </w:num>
  <w:num w:numId="18" w16cid:durableId="1334986499">
    <w:abstractNumId w:val="23"/>
    <w:lvlOverride w:ilvl="0">
      <w:lvl w:ilvl="0">
        <w:numFmt w:val="decimal"/>
        <w:lvlText w:val="%1."/>
        <w:lvlJc w:val="left"/>
      </w:lvl>
    </w:lvlOverride>
  </w:num>
  <w:num w:numId="19" w16cid:durableId="1490169308">
    <w:abstractNumId w:val="15"/>
  </w:num>
  <w:num w:numId="20" w16cid:durableId="1080130352">
    <w:abstractNumId w:val="4"/>
  </w:num>
  <w:num w:numId="21" w16cid:durableId="1615600799">
    <w:abstractNumId w:val="18"/>
  </w:num>
  <w:num w:numId="22" w16cid:durableId="1634603196">
    <w:abstractNumId w:val="3"/>
  </w:num>
  <w:num w:numId="23" w16cid:durableId="898515111">
    <w:abstractNumId w:val="19"/>
  </w:num>
  <w:num w:numId="24" w16cid:durableId="1552034481">
    <w:abstractNumId w:val="2"/>
  </w:num>
  <w:num w:numId="25" w16cid:durableId="1302998064">
    <w:abstractNumId w:val="16"/>
  </w:num>
  <w:num w:numId="26" w16cid:durableId="411200518">
    <w:abstractNumId w:val="22"/>
  </w:num>
  <w:num w:numId="27" w16cid:durableId="15724975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6E7"/>
    <w:rsid w:val="00020305"/>
    <w:rsid w:val="000250E9"/>
    <w:rsid w:val="00041A43"/>
    <w:rsid w:val="00053C7F"/>
    <w:rsid w:val="0006420C"/>
    <w:rsid w:val="0006499E"/>
    <w:rsid w:val="00074EF3"/>
    <w:rsid w:val="00076AF5"/>
    <w:rsid w:val="0009429B"/>
    <w:rsid w:val="000A72EE"/>
    <w:rsid w:val="000A753E"/>
    <w:rsid w:val="000B6E4B"/>
    <w:rsid w:val="00120D4E"/>
    <w:rsid w:val="001372BF"/>
    <w:rsid w:val="0016074A"/>
    <w:rsid w:val="00161F36"/>
    <w:rsid w:val="00165B18"/>
    <w:rsid w:val="00170552"/>
    <w:rsid w:val="001756F7"/>
    <w:rsid w:val="001B11C0"/>
    <w:rsid w:val="001C21D1"/>
    <w:rsid w:val="001D5E2B"/>
    <w:rsid w:val="001E51B6"/>
    <w:rsid w:val="001E7D6B"/>
    <w:rsid w:val="001F4A07"/>
    <w:rsid w:val="002043F8"/>
    <w:rsid w:val="00221723"/>
    <w:rsid w:val="00221AFD"/>
    <w:rsid w:val="00225B10"/>
    <w:rsid w:val="0023128E"/>
    <w:rsid w:val="00231AC8"/>
    <w:rsid w:val="00237602"/>
    <w:rsid w:val="00241D3B"/>
    <w:rsid w:val="0025076C"/>
    <w:rsid w:val="00263A13"/>
    <w:rsid w:val="00263E82"/>
    <w:rsid w:val="002B6FB4"/>
    <w:rsid w:val="002E0E72"/>
    <w:rsid w:val="002E69CF"/>
    <w:rsid w:val="003116D8"/>
    <w:rsid w:val="00320A7E"/>
    <w:rsid w:val="00320F9E"/>
    <w:rsid w:val="00336854"/>
    <w:rsid w:val="00344D79"/>
    <w:rsid w:val="00361A71"/>
    <w:rsid w:val="0036276B"/>
    <w:rsid w:val="0036628B"/>
    <w:rsid w:val="00374641"/>
    <w:rsid w:val="003826E2"/>
    <w:rsid w:val="003A222F"/>
    <w:rsid w:val="003C4CAD"/>
    <w:rsid w:val="00400534"/>
    <w:rsid w:val="00400D76"/>
    <w:rsid w:val="0043296A"/>
    <w:rsid w:val="004336D9"/>
    <w:rsid w:val="00442A78"/>
    <w:rsid w:val="0046355C"/>
    <w:rsid w:val="004664D2"/>
    <w:rsid w:val="00475BF3"/>
    <w:rsid w:val="0049742C"/>
    <w:rsid w:val="00512617"/>
    <w:rsid w:val="00542BC5"/>
    <w:rsid w:val="00545793"/>
    <w:rsid w:val="00561ADC"/>
    <w:rsid w:val="0057218F"/>
    <w:rsid w:val="00574550"/>
    <w:rsid w:val="005755C7"/>
    <w:rsid w:val="005A3255"/>
    <w:rsid w:val="005A6B6E"/>
    <w:rsid w:val="005B5AD7"/>
    <w:rsid w:val="005B72E9"/>
    <w:rsid w:val="005C5717"/>
    <w:rsid w:val="005D6F6F"/>
    <w:rsid w:val="006075DD"/>
    <w:rsid w:val="00617588"/>
    <w:rsid w:val="006322F3"/>
    <w:rsid w:val="00644CF9"/>
    <w:rsid w:val="00650600"/>
    <w:rsid w:val="006608DB"/>
    <w:rsid w:val="006872AB"/>
    <w:rsid w:val="00694365"/>
    <w:rsid w:val="006A0DDE"/>
    <w:rsid w:val="006A6AD9"/>
    <w:rsid w:val="006B5743"/>
    <w:rsid w:val="006B7368"/>
    <w:rsid w:val="006B788B"/>
    <w:rsid w:val="006D328D"/>
    <w:rsid w:val="00700D16"/>
    <w:rsid w:val="0070294E"/>
    <w:rsid w:val="007140D5"/>
    <w:rsid w:val="007275CB"/>
    <w:rsid w:val="0074108A"/>
    <w:rsid w:val="0077029B"/>
    <w:rsid w:val="0077469C"/>
    <w:rsid w:val="0078601D"/>
    <w:rsid w:val="00791C3B"/>
    <w:rsid w:val="007A6D9F"/>
    <w:rsid w:val="007A784B"/>
    <w:rsid w:val="007B3C83"/>
    <w:rsid w:val="007C1CBE"/>
    <w:rsid w:val="007C1E33"/>
    <w:rsid w:val="007D4461"/>
    <w:rsid w:val="007D76A5"/>
    <w:rsid w:val="00800E34"/>
    <w:rsid w:val="008074C6"/>
    <w:rsid w:val="00812C6B"/>
    <w:rsid w:val="00827CF3"/>
    <w:rsid w:val="00831E3E"/>
    <w:rsid w:val="00846038"/>
    <w:rsid w:val="00850F9B"/>
    <w:rsid w:val="00882F6C"/>
    <w:rsid w:val="00883624"/>
    <w:rsid w:val="008A6091"/>
    <w:rsid w:val="009022DC"/>
    <w:rsid w:val="00924F80"/>
    <w:rsid w:val="00956AA8"/>
    <w:rsid w:val="009675FA"/>
    <w:rsid w:val="009967AE"/>
    <w:rsid w:val="009A377F"/>
    <w:rsid w:val="009A5E82"/>
    <w:rsid w:val="009A6F29"/>
    <w:rsid w:val="009B70EB"/>
    <w:rsid w:val="009E4E6C"/>
    <w:rsid w:val="009E748F"/>
    <w:rsid w:val="009F42CC"/>
    <w:rsid w:val="00A01BD0"/>
    <w:rsid w:val="00A0651F"/>
    <w:rsid w:val="00A06B51"/>
    <w:rsid w:val="00A06B8E"/>
    <w:rsid w:val="00A07E24"/>
    <w:rsid w:val="00A24798"/>
    <w:rsid w:val="00A36348"/>
    <w:rsid w:val="00A51530"/>
    <w:rsid w:val="00A52224"/>
    <w:rsid w:val="00A65626"/>
    <w:rsid w:val="00A95993"/>
    <w:rsid w:val="00AD2702"/>
    <w:rsid w:val="00AD6B9C"/>
    <w:rsid w:val="00B00AC5"/>
    <w:rsid w:val="00B0620D"/>
    <w:rsid w:val="00B16D3C"/>
    <w:rsid w:val="00B31A29"/>
    <w:rsid w:val="00B51309"/>
    <w:rsid w:val="00B62D10"/>
    <w:rsid w:val="00B7073F"/>
    <w:rsid w:val="00B90A61"/>
    <w:rsid w:val="00B940DA"/>
    <w:rsid w:val="00BA5232"/>
    <w:rsid w:val="00BB0B91"/>
    <w:rsid w:val="00BB136A"/>
    <w:rsid w:val="00BC7B9C"/>
    <w:rsid w:val="00BE1074"/>
    <w:rsid w:val="00BF2DEB"/>
    <w:rsid w:val="00C07AE9"/>
    <w:rsid w:val="00C26E95"/>
    <w:rsid w:val="00C3371F"/>
    <w:rsid w:val="00C472D2"/>
    <w:rsid w:val="00CF45F1"/>
    <w:rsid w:val="00D35717"/>
    <w:rsid w:val="00D525EF"/>
    <w:rsid w:val="00D545E8"/>
    <w:rsid w:val="00D741EE"/>
    <w:rsid w:val="00D80205"/>
    <w:rsid w:val="00D91EA8"/>
    <w:rsid w:val="00DA22BC"/>
    <w:rsid w:val="00DB6A93"/>
    <w:rsid w:val="00DB6DA3"/>
    <w:rsid w:val="00DD046B"/>
    <w:rsid w:val="00E034E6"/>
    <w:rsid w:val="00E04715"/>
    <w:rsid w:val="00E21AC5"/>
    <w:rsid w:val="00E253CC"/>
    <w:rsid w:val="00E52A09"/>
    <w:rsid w:val="00E614E1"/>
    <w:rsid w:val="00E6366B"/>
    <w:rsid w:val="00E715C9"/>
    <w:rsid w:val="00EA1BA3"/>
    <w:rsid w:val="00EB4917"/>
    <w:rsid w:val="00EC733C"/>
    <w:rsid w:val="00EE3D1F"/>
    <w:rsid w:val="00EF68B2"/>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B00AC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C21D1"/>
    <w:rPr>
      <w:sz w:val="16"/>
      <w:szCs w:val="16"/>
    </w:rPr>
  </w:style>
  <w:style w:type="paragraph" w:styleId="CommentText">
    <w:name w:val="annotation text"/>
    <w:basedOn w:val="Normal"/>
    <w:link w:val="CommentTextChar"/>
    <w:uiPriority w:val="99"/>
    <w:semiHidden/>
    <w:unhideWhenUsed/>
    <w:rsid w:val="001C21D1"/>
    <w:rPr>
      <w:sz w:val="20"/>
      <w:szCs w:val="20"/>
    </w:rPr>
  </w:style>
  <w:style w:type="character" w:customStyle="1" w:styleId="CommentTextChar">
    <w:name w:val="Comment Text Char"/>
    <w:basedOn w:val="DefaultParagraphFont"/>
    <w:link w:val="CommentText"/>
    <w:uiPriority w:val="99"/>
    <w:semiHidden/>
    <w:rsid w:val="001C21D1"/>
    <w:rPr>
      <w:sz w:val="20"/>
      <w:szCs w:val="20"/>
    </w:rPr>
  </w:style>
  <w:style w:type="paragraph" w:styleId="CommentSubject">
    <w:name w:val="annotation subject"/>
    <w:basedOn w:val="CommentText"/>
    <w:next w:val="CommentText"/>
    <w:link w:val="CommentSubjectChar"/>
    <w:uiPriority w:val="99"/>
    <w:semiHidden/>
    <w:unhideWhenUsed/>
    <w:rsid w:val="001C21D1"/>
    <w:rPr>
      <w:b/>
      <w:bCs/>
    </w:rPr>
  </w:style>
  <w:style w:type="character" w:customStyle="1" w:styleId="CommentSubjectChar">
    <w:name w:val="Comment Subject Char"/>
    <w:basedOn w:val="CommentTextChar"/>
    <w:link w:val="CommentSubject"/>
    <w:uiPriority w:val="99"/>
    <w:semiHidden/>
    <w:rsid w:val="001C21D1"/>
    <w:rPr>
      <w:b/>
      <w:bCs/>
      <w:sz w:val="20"/>
      <w:szCs w:val="20"/>
    </w:rPr>
  </w:style>
  <w:style w:type="character" w:customStyle="1" w:styleId="xs7">
    <w:name w:val="x_s7"/>
    <w:basedOn w:val="DefaultParagraphFont"/>
    <w:rsid w:val="00D545E8"/>
  </w:style>
  <w:style w:type="character" w:customStyle="1" w:styleId="xs9">
    <w:name w:val="x_s9"/>
    <w:basedOn w:val="DefaultParagraphFont"/>
    <w:rsid w:val="00D545E8"/>
  </w:style>
  <w:style w:type="character" w:customStyle="1" w:styleId="xs10">
    <w:name w:val="x_s10"/>
    <w:basedOn w:val="DefaultParagraphFont"/>
    <w:rsid w:val="00D5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301177">
      <w:bodyDiv w:val="1"/>
      <w:marLeft w:val="0"/>
      <w:marRight w:val="0"/>
      <w:marTop w:val="0"/>
      <w:marBottom w:val="0"/>
      <w:divBdr>
        <w:top w:val="none" w:sz="0" w:space="0" w:color="auto"/>
        <w:left w:val="none" w:sz="0" w:space="0" w:color="auto"/>
        <w:bottom w:val="none" w:sz="0" w:space="0" w:color="auto"/>
        <w:right w:val="none" w:sz="0" w:space="0" w:color="auto"/>
      </w:divBdr>
    </w:div>
    <w:div w:id="473567973">
      <w:bodyDiv w:val="1"/>
      <w:marLeft w:val="0"/>
      <w:marRight w:val="0"/>
      <w:marTop w:val="0"/>
      <w:marBottom w:val="0"/>
      <w:divBdr>
        <w:top w:val="none" w:sz="0" w:space="0" w:color="auto"/>
        <w:left w:val="none" w:sz="0" w:space="0" w:color="auto"/>
        <w:bottom w:val="none" w:sz="0" w:space="0" w:color="auto"/>
        <w:right w:val="none" w:sz="0" w:space="0" w:color="auto"/>
      </w:divBdr>
    </w:div>
    <w:div w:id="56664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msyki@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1520</Words>
  <Characters>7387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32</cp:revision>
  <dcterms:created xsi:type="dcterms:W3CDTF">2021-11-11T19:53:00Z</dcterms:created>
  <dcterms:modified xsi:type="dcterms:W3CDTF">2024-06-19T17:39:00Z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1337dbacd234bd3817273403faa29f783f4b072ef2d22f5a59b381b6105cdf98</vt:lpwstr>
  </property>
</Properties>
</file>