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9FC9" w14:textId="04EA0686" w:rsidR="00F72B70" w:rsidRPr="00A91899" w:rsidRDefault="007A7381" w:rsidP="007A7381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A91899">
        <w:rPr>
          <w:rFonts w:ascii="Calibri" w:hAnsi="Calibri" w:cs="Calibri"/>
          <w:b/>
          <w:bCs/>
          <w:color w:val="000000" w:themeColor="text1"/>
          <w:sz w:val="32"/>
          <w:szCs w:val="32"/>
        </w:rPr>
        <w:t>Resource List</w:t>
      </w:r>
    </w:p>
    <w:p w14:paraId="0A10086D" w14:textId="20E56B01" w:rsidR="007A7381" w:rsidRPr="007752FB" w:rsidRDefault="007A7381" w:rsidP="007A7381">
      <w:pPr>
        <w:pStyle w:val="ListParagraph"/>
        <w:ind w:left="0"/>
        <w:jc w:val="center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*SRCD Black Caucus Member Contributor </w:t>
      </w:r>
      <w:r w:rsidRPr="007752FB">
        <w:rPr>
          <w:rFonts w:ascii="Calibri" w:hAnsi="Calibri" w:cs="Calibri"/>
          <w:i/>
          <w:iCs/>
          <w:color w:val="000000" w:themeColor="text1"/>
          <w:sz w:val="22"/>
          <w:szCs w:val="22"/>
        </w:rPr>
        <w:br/>
        <w:t>**SRCD Black Caucus Steering Committee Member Contributor</w:t>
      </w:r>
    </w:p>
    <w:p w14:paraId="70148B7C" w14:textId="06EB07C0" w:rsidR="007A7381" w:rsidRPr="007752FB" w:rsidRDefault="000E72E2" w:rsidP="00E72DDC">
      <w:pPr>
        <w:spacing w:after="160"/>
        <w:ind w:hanging="720"/>
        <w:rPr>
          <w:rFonts w:ascii="Calibri" w:hAnsi="Calibri" w:cs="Calibri"/>
          <w:b/>
          <w:bCs/>
          <w:color w:val="000000" w:themeColor="text1"/>
        </w:rPr>
      </w:pPr>
      <w:r w:rsidRPr="007752FB">
        <w:rPr>
          <w:rFonts w:ascii="Calibri" w:hAnsi="Calibri" w:cs="Calibri"/>
          <w:b/>
          <w:bCs/>
          <w:color w:val="000000" w:themeColor="text1"/>
        </w:rPr>
        <w:t>R</w:t>
      </w:r>
      <w:r w:rsidR="008808B3" w:rsidRPr="007752FB">
        <w:rPr>
          <w:rFonts w:ascii="Calibri" w:hAnsi="Calibri" w:cs="Calibri"/>
          <w:b/>
          <w:bCs/>
          <w:color w:val="000000" w:themeColor="text1"/>
        </w:rPr>
        <w:t xml:space="preserve">elevant </w:t>
      </w:r>
      <w:r w:rsidR="003A58EF" w:rsidRPr="007752FB">
        <w:rPr>
          <w:rFonts w:ascii="Calibri" w:hAnsi="Calibri" w:cs="Calibri"/>
          <w:b/>
          <w:bCs/>
          <w:color w:val="000000" w:themeColor="text1"/>
        </w:rPr>
        <w:t>Websites</w:t>
      </w:r>
    </w:p>
    <w:p w14:paraId="2EB9A57A" w14:textId="39CDD098" w:rsidR="009D5DF1" w:rsidRPr="007752FB" w:rsidRDefault="009D5DF1" w:rsidP="000E72E2">
      <w:pPr>
        <w:pStyle w:val="ListParagraph"/>
        <w:numPr>
          <w:ilvl w:val="0"/>
          <w:numId w:val="6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SRCD Black Cacus: </w:t>
      </w:r>
      <w:hyperlink r:id="rId7" w:history="1">
        <w:r w:rsidR="00412DF7" w:rsidRPr="007752FB">
          <w:rPr>
            <w:rStyle w:val="Hyperlink"/>
            <w:rFonts w:ascii="Calibri" w:hAnsi="Calibri" w:cs="Calibri"/>
            <w:b/>
            <w:bCs/>
            <w:color w:val="000000" w:themeColor="text1"/>
            <w:sz w:val="22"/>
            <w:szCs w:val="22"/>
          </w:rPr>
          <w:t>https://www.srcd.org/blackcaucus/home</w:t>
        </w:r>
      </w:hyperlink>
      <w:r w:rsidR="00412DF7" w:rsidRPr="007752F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24D0D9E3" w14:textId="2D0B5D4F" w:rsidR="00412DF7" w:rsidRPr="007752FB" w:rsidRDefault="00B5085C" w:rsidP="000E72E2">
      <w:pPr>
        <w:pStyle w:val="ListParagraph"/>
        <w:numPr>
          <w:ilvl w:val="0"/>
          <w:numId w:val="6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>National African American Child and Family Research Center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8" w:history="1">
        <w:r w:rsidR="005B313C" w:rsidRPr="007752FB">
          <w:rPr>
            <w:rStyle w:val="Hyperlink"/>
            <w:rFonts w:ascii="Calibri" w:hAnsi="Calibri" w:cs="Calibri"/>
            <w:b/>
            <w:bCs/>
            <w:color w:val="000000" w:themeColor="text1"/>
            <w:sz w:val="22"/>
            <w:szCs w:val="22"/>
          </w:rPr>
          <w:t>https://www.naacfrc.org</w:t>
        </w:r>
      </w:hyperlink>
      <w:r w:rsidR="005B313C"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26801C9" w14:textId="35751DB4" w:rsidR="00B5085C" w:rsidRPr="007752FB" w:rsidRDefault="00D7521C" w:rsidP="000E72E2">
      <w:pPr>
        <w:pStyle w:val="ListParagraph"/>
        <w:numPr>
          <w:ilvl w:val="0"/>
          <w:numId w:val="6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>NAACFRC Community-Engaged Research Conference</w:t>
      </w:r>
      <w:r w:rsidR="00EA548C"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 2026: </w:t>
      </w:r>
      <w:hyperlink r:id="rId9" w:history="1">
        <w:r w:rsidR="00C27B93" w:rsidRPr="007752FB">
          <w:rPr>
            <w:rStyle w:val="Hyperlink"/>
            <w:rFonts w:ascii="Calibri" w:hAnsi="Calibri" w:cs="Calibri"/>
            <w:b/>
            <w:bCs/>
            <w:color w:val="000000" w:themeColor="text1"/>
            <w:sz w:val="22"/>
            <w:szCs w:val="22"/>
          </w:rPr>
          <w:t>https://www.naacfrc.org/2026-annual-cer-conference/</w:t>
        </w:r>
      </w:hyperlink>
      <w:r w:rsidR="00C27B93"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4B664284" w14:textId="6820FCE2" w:rsidR="00C27B93" w:rsidRPr="007752FB" w:rsidRDefault="00C27B93" w:rsidP="000E72E2">
      <w:pPr>
        <w:pStyle w:val="ListParagraph"/>
        <w:numPr>
          <w:ilvl w:val="1"/>
          <w:numId w:val="6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>July 29-30</w:t>
      </w:r>
      <w:r w:rsidR="000E72E2" w:rsidRPr="007752FB">
        <w:rPr>
          <w:rFonts w:ascii="Calibri" w:hAnsi="Calibri" w:cs="Calibri"/>
          <w:color w:val="000000" w:themeColor="text1"/>
          <w:sz w:val="22"/>
          <w:szCs w:val="22"/>
        </w:rPr>
        <w:t>; Atlanta, GA</w:t>
      </w:r>
    </w:p>
    <w:p w14:paraId="4C379D99" w14:textId="5283AF3F" w:rsidR="008808B3" w:rsidRPr="007752FB" w:rsidRDefault="00B424B4" w:rsidP="008808B3">
      <w:pPr>
        <w:pStyle w:val="ListParagraph"/>
        <w:numPr>
          <w:ilvl w:val="0"/>
          <w:numId w:val="6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Sheltering Arms </w:t>
      </w:r>
      <w:r w:rsidR="008A64A9">
        <w:rPr>
          <w:rFonts w:ascii="Calibri" w:hAnsi="Calibri" w:cs="Calibri"/>
          <w:color w:val="000000" w:themeColor="text1"/>
          <w:sz w:val="22"/>
          <w:szCs w:val="22"/>
        </w:rPr>
        <w:t>-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71275B" w:rsidRPr="007752FB">
        <w:rPr>
          <w:rFonts w:ascii="Calibri" w:hAnsi="Calibri" w:cs="Calibri"/>
          <w:color w:val="000000" w:themeColor="text1"/>
          <w:sz w:val="22"/>
          <w:szCs w:val="22"/>
        </w:rPr>
        <w:t>Edu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>care</w:t>
      </w:r>
      <w:proofErr w:type="spellEnd"/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 Atlant</w:t>
      </w:r>
      <w:r w:rsidR="00957607"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a: </w:t>
      </w:r>
      <w:hyperlink r:id="rId10" w:history="1">
        <w:r w:rsidR="00957607" w:rsidRPr="007752FB">
          <w:rPr>
            <w:rStyle w:val="Hyperlink"/>
            <w:rFonts w:ascii="Calibri" w:hAnsi="Calibri" w:cs="Calibri"/>
            <w:b/>
            <w:bCs/>
            <w:color w:val="000000" w:themeColor="text1"/>
            <w:sz w:val="22"/>
            <w:szCs w:val="22"/>
          </w:rPr>
          <w:t>https://shelteringarmsforkids.com/educare-atlanta</w:t>
        </w:r>
      </w:hyperlink>
      <w:r w:rsidR="00957607" w:rsidRPr="007752F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0D235DFE" w14:textId="77777777" w:rsidR="003A58EF" w:rsidRPr="007752FB" w:rsidRDefault="003A58EF" w:rsidP="007A738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C6A74B6" w14:textId="384F7954" w:rsidR="007A7381" w:rsidRPr="007752FB" w:rsidRDefault="007A7381" w:rsidP="00E72DDC">
      <w:pPr>
        <w:spacing w:after="160"/>
        <w:ind w:hanging="720"/>
        <w:rPr>
          <w:rFonts w:ascii="Calibri" w:hAnsi="Calibri" w:cs="Calibri"/>
          <w:b/>
          <w:bCs/>
          <w:color w:val="000000" w:themeColor="text1"/>
        </w:rPr>
      </w:pPr>
      <w:r w:rsidRPr="007752FB">
        <w:rPr>
          <w:rFonts w:ascii="Calibri" w:hAnsi="Calibri" w:cs="Calibri"/>
          <w:b/>
          <w:bCs/>
          <w:color w:val="000000" w:themeColor="text1"/>
        </w:rPr>
        <w:t>Webinars</w:t>
      </w:r>
    </w:p>
    <w:p w14:paraId="04AF88DA" w14:textId="77777777" w:rsidR="007E5D2D" w:rsidRPr="007752FB" w:rsidRDefault="007E5D2D" w:rsidP="00793F79">
      <w:pPr>
        <w:pStyle w:val="NormalWeb"/>
        <w:spacing w:before="0" w:beforeAutospacing="0" w:after="160" w:afterAutospacing="0"/>
        <w:ind w:left="720" w:hanging="720"/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McGregor, B. &amp; Gibson, L. (2024). </w:t>
      </w:r>
      <w:r w:rsidRPr="007752FB">
        <w:rPr>
          <w:rFonts w:ascii="Calibri" w:hAnsi="Calibri" w:cs="Calibri"/>
          <w:i/>
          <w:iCs/>
          <w:color w:val="000000" w:themeColor="text1"/>
          <w:sz w:val="22"/>
          <w:szCs w:val="22"/>
        </w:rPr>
        <w:t>Safe First Steps: A Community-Based Approach to Supporting Families Exposed to Trauma and Violence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. National African American Child and Family Research Center. </w:t>
      </w:r>
      <w:hyperlink r:id="rId11" w:tooltip="https://nam11.safelinks.protection.outlook.com/?url=https%3A%2F%2Fwww.naacfrc.org%2F2024-cer-annual-conference-recap%2F&amp;data=05%7C02%7Ckeisha.bentley.edwards%40duke.edu%7C553995ad3086470154ee08decd91f0bc%7Ccb72c54e4a314d9eb14a1ea36dfac94c%7C0%7C0%7C639174223878434670%7CUnknown%7CTWFpbGZsb3d8eyJFbXB0eU1hcGkiOnRydWUsIlYiOiIwLjAuMDAwMCIsIlAiOiJXaW4zMiIsIkFOIjoiTWFpbCIsIldUIjoyfQ%3D%3D%7C0%7C%7C%7C&amp;sdata=7D4W56A00oJS%2BppFeXNFXJy2mFZoVVB68FUuJmZBvoo%3D&amp;reserved=0" w:history="1">
        <w:r w:rsidRPr="007752FB">
          <w:rPr>
            <w:rStyle w:val="Hyperlink"/>
            <w:rFonts w:ascii="Calibri" w:hAnsi="Calibri" w:cs="Calibri"/>
            <w:color w:val="000000" w:themeColor="text1"/>
            <w:sz w:val="22"/>
            <w:szCs w:val="22"/>
          </w:rPr>
          <w:t>https://www.naacfrc.org/2024-cer-annual-conference-recap/</w:t>
        </w:r>
      </w:hyperlink>
    </w:p>
    <w:p w14:paraId="5D21BA9B" w14:textId="77777777" w:rsidR="007E5D2D" w:rsidRPr="007752FB" w:rsidRDefault="007E5D2D" w:rsidP="00793F79">
      <w:pPr>
        <w:pStyle w:val="NormalWeb"/>
        <w:spacing w:before="0" w:beforeAutospacing="0" w:after="160" w:afterAutospacing="0"/>
        <w:ind w:left="720" w:hanging="720"/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>Rao, A., Bell, E., White, V. M., Canda, K., Hamilton, L., Smith, S., Quick, A., Elliott, D., &amp; Files, A. (2024).</w:t>
      </w:r>
      <w:r w:rsidRPr="007752F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Community Engaged Research in Economic Mobility and Poverty Alleviation. 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National African American Child and Family Research Center. </w:t>
      </w:r>
      <w:hyperlink r:id="rId12" w:tooltip="https://nam11.safelinks.protection.outlook.com/?url=https%3A%2F%2Fwww.naacfrc.org%2F2024-cer-annual-conference-recap%2F&amp;data=05%7C02%7Ckeisha.bentley.edwards%40duke.edu%7C553995ad3086470154ee08decd91f0bc%7Ccb72c54e4a314d9eb14a1ea36dfac94c%7C0%7C0%7C639174223878499424%7CUnknown%7CTWFpbGZsb3d8eyJFbXB0eU1hcGkiOnRydWUsIlYiOiIwLjAuMDAwMCIsIlAiOiJXaW4zMiIsIkFOIjoiTWFpbCIsIldUIjoyfQ%3D%3D%7C0%7C%7C%7C&amp;sdata=ranUoo5Ne6BnZHuINvdufMngmANze6CRYqFrKcbBCFw%3D&amp;reserved=0" w:history="1">
        <w:r w:rsidRPr="007752FB">
          <w:rPr>
            <w:rStyle w:val="Hyperlink"/>
            <w:rFonts w:ascii="Calibri" w:hAnsi="Calibri" w:cs="Calibri"/>
            <w:color w:val="000000" w:themeColor="text1"/>
            <w:sz w:val="22"/>
            <w:szCs w:val="22"/>
          </w:rPr>
          <w:t>https://www.naacfrc.org/2024-cer-annual-conference-recap/</w:t>
        </w:r>
      </w:hyperlink>
    </w:p>
    <w:p w14:paraId="7200BAFA" w14:textId="77777777" w:rsidR="007E5D2D" w:rsidRPr="007752FB" w:rsidRDefault="007E5D2D" w:rsidP="00793F79">
      <w:pPr>
        <w:pStyle w:val="NormalWeb"/>
        <w:spacing w:before="0" w:beforeAutospacing="0" w:after="160" w:afterAutospacing="0"/>
        <w:ind w:left="720" w:hanging="720"/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>*Rollins, L., Coleman, A., Crosby, A., &amp; Jackson, W. P. (2024).</w:t>
      </w:r>
      <w:r w:rsidRPr="007752F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7752FB">
        <w:rPr>
          <w:rFonts w:ascii="Calibri" w:hAnsi="Calibri" w:cs="Calibri"/>
          <w:i/>
          <w:iCs/>
          <w:color w:val="000000" w:themeColor="text1"/>
          <w:sz w:val="22"/>
          <w:szCs w:val="22"/>
        </w:rPr>
        <w:t>Opening Keynote &amp; Parent-Power Panel: Community-Engaged Research with Parents to Advance Equity in Services for African American Children and Families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. National African American Child and Family Research Center. </w:t>
      </w:r>
      <w:hyperlink r:id="rId13" w:tooltip="https://nam11.safelinks.protection.outlook.com/?url=https%3A%2F%2Fwww.naacfrc.org%2F2024-cer-annual-conference-recap%2F&amp;data=05%7C02%7Ckeisha.bentley.edwards%40duke.edu%7C553995ad3086470154ee08decd91f0bc%7Ccb72c54e4a314d9eb14a1ea36dfac94c%7C0%7C0%7C639174223878558231%7CUnknown%7CTWFpbGZsb3d8eyJFbXB0eU1hcGkiOnRydWUsIlYiOiIwLjAuMDAwMCIsIlAiOiJXaW4zMiIsIkFOIjoiTWFpbCIsIldUIjoyfQ%3D%3D%7C0%7C%7C%7C&amp;sdata=6YVljEtUwn7YJ4GYZapuV6v9VUOXZhzqZJH6I4liApw%3D&amp;reserved=0" w:history="1">
        <w:r w:rsidRPr="007752FB">
          <w:rPr>
            <w:rStyle w:val="Hyperlink"/>
            <w:rFonts w:ascii="Calibri" w:hAnsi="Calibri" w:cs="Calibri"/>
            <w:color w:val="000000" w:themeColor="text1"/>
            <w:sz w:val="22"/>
            <w:szCs w:val="22"/>
          </w:rPr>
          <w:t>https://www.naacfrc.org/2024-cer-annual-conference-recap/</w:t>
        </w:r>
      </w:hyperlink>
    </w:p>
    <w:p w14:paraId="2111ED87" w14:textId="77777777" w:rsidR="007E5D2D" w:rsidRPr="007752FB" w:rsidRDefault="007E5D2D" w:rsidP="00793F79">
      <w:pPr>
        <w:pStyle w:val="NormalWeb"/>
        <w:spacing w:before="0" w:beforeAutospacing="0" w:after="160" w:afterAutospacing="0"/>
        <w:ind w:left="720" w:hanging="720"/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**Scott, J. C., &amp; Yau, Y. (2022). </w:t>
      </w:r>
      <w:r w:rsidRPr="007752FB">
        <w:rPr>
          <w:rFonts w:ascii="Calibri" w:hAnsi="Calibri" w:cs="Calibri"/>
          <w:i/>
          <w:iCs/>
          <w:color w:val="000000" w:themeColor="text1"/>
          <w:sz w:val="22"/>
          <w:szCs w:val="22"/>
        </w:rPr>
        <w:t>Community Based Participatory Research: Community Provide and Researcher Perspectives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hyperlink r:id="rId14" w:tooltip="https://nam11.safelinks.protection.outlook.com/?url=https%3A%2F%2Fyoutu.be%2F1VYa1RfAH3U%3Fsi%3D18FZe8u66PIAi5ZO&amp;data=05%7C02%7Ckeisha.bentley.edwards%40duke.edu%7C553995ad3086470154ee08decd91f0bc%7Ccb72c54e4a314d9eb14a1ea36dfac94c%7C0%7C0%7C639174223878617141%7CUnknown%7CTWFpbGZsb3d8eyJFbXB0eU1hcGkiOnRydWUsIlYiOiIwLjAuMDAwMCIsIlAiOiJXaW4zMiIsIkFOIjoiTWFpbCIsIldUIjoyfQ%3D%3D%7C0%7C%7C%7C&amp;sdata=u5CDW67eaNYO6RdIFJwzkNXAFNeLlNfPAakYcXAwTDY%3D&amp;reserved=0" w:history="1">
        <w:r w:rsidRPr="007752FB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2022 FDF Workshop: Community Based Participatory Research</w:t>
        </w:r>
      </w:hyperlink>
    </w:p>
    <w:p w14:paraId="52A16BBD" w14:textId="338BB730" w:rsidR="002D5326" w:rsidRPr="007752FB" w:rsidRDefault="007E5D2D" w:rsidP="00793F79">
      <w:pPr>
        <w:pStyle w:val="NormalWeb"/>
        <w:spacing w:before="0" w:beforeAutospacing="0" w:after="160" w:afterAutospacing="0"/>
        <w:ind w:left="720" w:hanging="720"/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*Washington, R., Rollins, L., King Gordon, T., Yearwood, G., Braswell, K., </w:t>
      </w:r>
      <w:proofErr w:type="spellStart"/>
      <w:r w:rsidRPr="007752FB">
        <w:rPr>
          <w:rFonts w:ascii="Calibri" w:hAnsi="Calibri" w:cs="Calibri"/>
          <w:color w:val="000000" w:themeColor="text1"/>
          <w:sz w:val="22"/>
          <w:szCs w:val="22"/>
        </w:rPr>
        <w:t>Perrilliat</w:t>
      </w:r>
      <w:proofErr w:type="spellEnd"/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, S., Boyd, C., &amp; </w:t>
      </w:r>
      <w:proofErr w:type="spellStart"/>
      <w:r w:rsidRPr="007752FB">
        <w:rPr>
          <w:rFonts w:ascii="Calibri" w:hAnsi="Calibri" w:cs="Calibri"/>
          <w:color w:val="000000" w:themeColor="text1"/>
          <w:sz w:val="22"/>
          <w:szCs w:val="22"/>
        </w:rPr>
        <w:t>Safro</w:t>
      </w:r>
      <w:proofErr w:type="spellEnd"/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, B. (2022). </w:t>
      </w:r>
      <w:r w:rsidRPr="007752FB">
        <w:rPr>
          <w:rFonts w:ascii="Calibri" w:hAnsi="Calibri" w:cs="Calibri"/>
          <w:i/>
          <w:iCs/>
          <w:color w:val="000000" w:themeColor="text1"/>
          <w:sz w:val="22"/>
          <w:szCs w:val="22"/>
        </w:rPr>
        <w:t>Black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i/>
          <w:iCs/>
          <w:color w:val="000000" w:themeColor="text1"/>
          <w:sz w:val="22"/>
          <w:szCs w:val="22"/>
        </w:rPr>
        <w:t>Fatherhood Townhall and Panel Discussion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. National African American Child and Family Research Center. </w:t>
      </w:r>
      <w:hyperlink r:id="rId15" w:tooltip="https://nam11.safelinks.protection.outlook.com/?url=https%3A%2F%2Fwww.naacfrc.org%2F2022-conference%2F&amp;data=05%7C02%7Ckeisha.bentley.edwards%40duke.edu%7C553995ad3086470154ee08decd91f0bc%7Ccb72c54e4a314d9eb14a1ea36dfac94c%7C0%7C0%7C639174223878678654%7CUnknown%7CTWFpbGZsb3d8eyJFbXB0eU1hcGkiOnRydWUsIlYiOiIwLjAuMDAwMCIsIlAiOiJXaW4zMiIsIkFOIjoiTWFpbCIsIldUIjoyfQ%3D%3D%7C0%7C%7C%7C&amp;sdata=9hahFYzqQeHgTBIjMAmNmZ037f9YrfOj6ZYKqxbrFPg%3D&amp;reserved=0" w:history="1">
        <w:r w:rsidRPr="007752FB">
          <w:rPr>
            <w:rStyle w:val="Hyperlink"/>
            <w:rFonts w:ascii="Calibri" w:hAnsi="Calibri" w:cs="Calibri"/>
            <w:color w:val="000000" w:themeColor="text1"/>
            <w:sz w:val="22"/>
            <w:szCs w:val="22"/>
          </w:rPr>
          <w:t>https://www.naacfrc.org/2022-conference/</w:t>
        </w:r>
      </w:hyperlink>
    </w:p>
    <w:p w14:paraId="0ABDDC27" w14:textId="564DE5E5" w:rsidR="007A7381" w:rsidRPr="007752FB" w:rsidRDefault="007A7381" w:rsidP="00793F79">
      <w:pPr>
        <w:spacing w:after="160"/>
        <w:ind w:hanging="720"/>
        <w:rPr>
          <w:rFonts w:ascii="Calibri" w:hAnsi="Calibri" w:cs="Calibri"/>
          <w:b/>
          <w:bCs/>
          <w:color w:val="000000" w:themeColor="text1"/>
        </w:rPr>
      </w:pPr>
      <w:r w:rsidRPr="007752FB">
        <w:rPr>
          <w:rFonts w:ascii="Calibri" w:hAnsi="Calibri" w:cs="Calibri"/>
          <w:b/>
          <w:bCs/>
          <w:color w:val="000000" w:themeColor="text1"/>
        </w:rPr>
        <w:t>Public-Facing Reports &amp; Dissemination</w:t>
      </w:r>
    </w:p>
    <w:p w14:paraId="592C5EC2" w14:textId="77777777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**Montgomery County Public Schools. (2015).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Ensuring a better future for our youth: community conversations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. </w:t>
      </w:r>
    </w:p>
    <w:p w14:paraId="634A5AC5" w14:textId="47A0A416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**Rocco, M., Meshesha, M., Scott, J. C., Rajabiun, S., Downes, A., Moore, E., Lewis-Chery, S., Shervington, I., Davis, K., Jones, R., &amp; Sprague Martinez, L. (2023).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Using Participatory Art Approaches to Promote Health and Empower Client Voice: Examples from the Black Women First Initiative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. </w:t>
      </w:r>
    </w:p>
    <w:p w14:paraId="6AA1CCE2" w14:textId="11192876" w:rsidR="00844186" w:rsidRPr="007752FB" w:rsidRDefault="00E671FD" w:rsidP="00BF020A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lastRenderedPageBreak/>
        <w:t>**Rocco, M., Meshesha, M, Scott, J.C</w:t>
      </w:r>
      <w:r w:rsidRPr="007752FB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t>.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, &amp; Sprague Martinez, L. (2023). The Black Women First Initiative: Photovoice project toolkit. </w:t>
      </w:r>
      <w:r w:rsidRPr="007752FB">
        <w:rPr>
          <w:rFonts w:ascii="Calibri" w:hAnsi="Calibri" w:cs="Calibri"/>
          <w:i/>
          <w:iCs/>
          <w:noProof/>
          <w:color w:val="000000" w:themeColor="text1"/>
          <w:sz w:val="22"/>
          <w:szCs w:val="22"/>
        </w:rPr>
        <w:t>TargetHIV.org. </w:t>
      </w:r>
    </w:p>
    <w:p w14:paraId="711C19B9" w14:textId="590D3472" w:rsidR="007A7381" w:rsidRPr="007752FB" w:rsidRDefault="007A7381" w:rsidP="00793F79">
      <w:pPr>
        <w:spacing w:after="160"/>
        <w:ind w:hanging="720"/>
        <w:rPr>
          <w:rFonts w:ascii="Calibri" w:hAnsi="Calibri" w:cs="Calibri"/>
          <w:b/>
          <w:bCs/>
          <w:color w:val="000000" w:themeColor="text1"/>
        </w:rPr>
      </w:pPr>
      <w:r w:rsidRPr="007752FB">
        <w:rPr>
          <w:rFonts w:ascii="Calibri" w:hAnsi="Calibri" w:cs="Calibri"/>
          <w:b/>
          <w:bCs/>
          <w:color w:val="000000" w:themeColor="text1"/>
        </w:rPr>
        <w:t>Academic Papers, Books, and Book Chapters</w:t>
      </w:r>
    </w:p>
    <w:p w14:paraId="056B2736" w14:textId="61786D9B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*Bañales, J., Pinetta, B. J., Singh, S., Rodriguez, A. J., Aldana, A., &amp; Gutierrez, F. J. (2023). Centering Youth Voice in Developmental Science: A Research Roadmap for Partnerships with Latinx Youth. In D. P. Witherspoon &amp; G. L. Stein (Eds.),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Diversity and Developmental Science: Bridging the Gaps Between Research, Practice, and Policy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(pp. 197–221). Springer International Publishing. </w:t>
      </w:r>
      <w:hyperlink r:id="rId16" w:history="1">
        <w:r w:rsidR="002A3FD7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https://doi.org/10.1007/978-3-031-23163-6_9</w:t>
        </w:r>
      </w:hyperlink>
      <w:r w:rsidR="002A3FD7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53C1BCB2" w14:textId="08BC8F5F" w:rsidR="007A7381" w:rsidRPr="007752FB" w:rsidRDefault="007A7381" w:rsidP="00793F79">
      <w:pPr>
        <w:autoSpaceDE w:val="0"/>
        <w:autoSpaceDN w:val="0"/>
        <w:adjustRightInd w:val="0"/>
        <w:spacing w:after="160"/>
        <w:ind w:left="720" w:right="-720" w:hanging="720"/>
        <w:rPr>
          <w:rFonts w:ascii="Calibri" w:eastAsiaTheme="minorHAnsi" w:hAnsi="Calibri" w:cs="Calibri"/>
          <w:color w:val="000000" w:themeColor="text1"/>
          <w:sz w:val="22"/>
          <w:szCs w:val="22"/>
          <w14:ligatures w14:val="standardContextual"/>
        </w:rPr>
      </w:pPr>
      <w:r w:rsidRPr="007752FB">
        <w:rPr>
          <w:rFonts w:ascii="Calibri" w:eastAsiaTheme="minorHAnsi" w:hAnsi="Calibri" w:cs="Calibri"/>
          <w:color w:val="000000" w:themeColor="text1"/>
          <w:sz w:val="22"/>
          <w:szCs w:val="22"/>
          <w14:ligatures w14:val="standardContextual"/>
        </w:rPr>
        <w:t xml:space="preserve">**Bentley-Edwards, K. L., Fleming, P., Doherty, I. A., Whicker, D., Mervin-Blake, S., &amp; Barrett, N. (2022). The 5Ws of Racial Equity in Research: A Framework for Applying a Racial Equity Lens Throughout the Research Process. </w:t>
      </w:r>
      <w:r w:rsidRPr="007752FB">
        <w:rPr>
          <w:rFonts w:ascii="Calibri" w:eastAsiaTheme="minorHAnsi" w:hAnsi="Calibri" w:cs="Calibri"/>
          <w:i/>
          <w:iCs/>
          <w:color w:val="000000" w:themeColor="text1"/>
          <w:sz w:val="22"/>
          <w:szCs w:val="22"/>
          <w14:ligatures w14:val="standardContextual"/>
        </w:rPr>
        <w:t>Health Equity</w:t>
      </w:r>
      <w:r w:rsidRPr="007752FB">
        <w:rPr>
          <w:rFonts w:ascii="Calibri" w:eastAsiaTheme="minorHAnsi" w:hAnsi="Calibri" w:cs="Calibri"/>
          <w:color w:val="000000" w:themeColor="text1"/>
          <w:sz w:val="22"/>
          <w:szCs w:val="22"/>
          <w14:ligatures w14:val="standardContextual"/>
        </w:rPr>
        <w:t>,</w:t>
      </w:r>
      <w:r w:rsidRPr="007752FB">
        <w:rPr>
          <w:rFonts w:ascii="Calibri" w:eastAsiaTheme="minorHAnsi" w:hAnsi="Calibri" w:cs="Calibri"/>
          <w:i/>
          <w:iCs/>
          <w:color w:val="000000" w:themeColor="text1"/>
          <w:sz w:val="22"/>
          <w:szCs w:val="22"/>
          <w14:ligatures w14:val="standardContextual"/>
        </w:rPr>
        <w:t xml:space="preserve"> 6</w:t>
      </w:r>
      <w:r w:rsidRPr="007752FB">
        <w:rPr>
          <w:rFonts w:ascii="Calibri" w:eastAsiaTheme="minorHAnsi" w:hAnsi="Calibri" w:cs="Calibri"/>
          <w:color w:val="000000" w:themeColor="text1"/>
          <w:sz w:val="22"/>
          <w:szCs w:val="22"/>
          <w14:ligatures w14:val="standardContextual"/>
        </w:rPr>
        <w:t xml:space="preserve">(1), 917–921. </w:t>
      </w:r>
      <w:hyperlink r:id="rId17" w:history="1">
        <w:r w:rsidR="002A3FD7" w:rsidRPr="007752FB">
          <w:rPr>
            <w:rStyle w:val="Hyperlink"/>
            <w:rFonts w:ascii="Calibri" w:eastAsiaTheme="minorHAnsi" w:hAnsi="Calibri" w:cs="Calibri"/>
            <w:color w:val="000000" w:themeColor="text1"/>
            <w:sz w:val="22"/>
            <w:szCs w:val="22"/>
            <w14:ligatures w14:val="standardContextual"/>
          </w:rPr>
          <w:t>https://doi.org/10.1089/heq.2022.0042</w:t>
        </w:r>
      </w:hyperlink>
      <w:r w:rsidR="002A3FD7" w:rsidRPr="007752FB">
        <w:rPr>
          <w:rFonts w:ascii="Calibri" w:eastAsiaTheme="minorHAnsi" w:hAnsi="Calibri" w:cs="Calibri"/>
          <w:color w:val="000000" w:themeColor="text1"/>
          <w:sz w:val="22"/>
          <w:szCs w:val="22"/>
          <w14:ligatures w14:val="standardContextual"/>
        </w:rPr>
        <w:t xml:space="preserve"> </w:t>
      </w:r>
    </w:p>
    <w:p w14:paraId="1C68EBFE" w14:textId="64EF1261" w:rsidR="00AE5A40" w:rsidRPr="007752FB" w:rsidRDefault="00AE5A40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**Bogan, E., Adams-Bass, V. N., Francis, L. A., Gaylord-Harden, N. K., Seaton, E. K., Scott, J. C., &amp; Williams, J. L. (2022). “Wearing a Mask Won’t Protect Us from Our History”: The Impact of COVID-19 on Black Children and Families. </w:t>
      </w:r>
      <w:r w:rsidRPr="007752FB">
        <w:rPr>
          <w:rFonts w:ascii="Calibri" w:hAnsi="Calibri" w:cs="Calibri"/>
          <w:i/>
          <w:iCs/>
          <w:noProof/>
          <w:color w:val="000000" w:themeColor="text1"/>
          <w:sz w:val="22"/>
          <w:szCs w:val="22"/>
        </w:rPr>
        <w:t>Child Policy Nexus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iCs/>
          <w:noProof/>
          <w:color w:val="000000" w:themeColor="text1"/>
          <w:sz w:val="22"/>
          <w:szCs w:val="22"/>
        </w:rPr>
        <w:t xml:space="preserve"> 35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(2), 1–33. </w:t>
      </w:r>
      <w:hyperlink r:id="rId18" w:history="1">
        <w:r w:rsidR="00EB38BC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https://doi.org/10.1002/sop2.23</w:t>
        </w:r>
      </w:hyperlink>
      <w:r w:rsidR="00EB38BC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7ACBF005" w14:textId="0140577C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Bristol, T. J., &amp; Mentor, M. (2018). Policing and Teaching: The Positioning of Black Male Teachers as Agents in the Universal Carceral Apparatus.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The Urban Review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50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(2), 218–234. </w:t>
      </w:r>
      <w:hyperlink r:id="rId19" w:history="1">
        <w:r w:rsidR="002A3FD7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https://doi.org/10.1007/s11256-018-0447-z</w:t>
        </w:r>
      </w:hyperlink>
      <w:r w:rsidR="002A3FD7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582F2B56" w14:textId="02499EEC" w:rsidR="00B44956" w:rsidRPr="007752FB" w:rsidRDefault="00B44956" w:rsidP="00793F79">
      <w:pPr>
        <w:spacing w:after="160"/>
        <w:ind w:left="720" w:hanging="720"/>
        <w:rPr>
          <w:rFonts w:ascii="Calibri" w:hAnsi="Calibri" w:cs="Calibri"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Brown, S. M., Klein, S., &amp; McCrae, J. S. (2014). Collaborative Relationships and Improved Service </w:t>
      </w:r>
      <w:r w:rsidRPr="007752FB">
        <w:rPr>
          <w:rFonts w:ascii="Calibri" w:eastAsiaTheme="minorHAnsi" w:hAnsi="Calibri" w:cs="Calibri"/>
          <w:noProof/>
          <w:color w:val="000000" w:themeColor="text1"/>
          <w:kern w:val="2"/>
          <w:sz w:val="22"/>
          <w:szCs w:val="22"/>
          <w14:ligatures w14:val="standardContextual"/>
        </w:rPr>
        <w:t>Coordination among Child Welfare and Early Childhood Systems.</w:t>
      </w:r>
      <w:r w:rsidRPr="007752FB">
        <w:rPr>
          <w:rFonts w:eastAsiaTheme="minorHAnsi"/>
          <w:noProof/>
          <w:color w:val="000000" w:themeColor="text1"/>
          <w:kern w:val="2"/>
          <w:sz w:val="22"/>
          <w:szCs w:val="22"/>
          <w14:ligatures w14:val="standardContextual"/>
        </w:rPr>
        <w:t> </w:t>
      </w:r>
      <w:r w:rsidRPr="007752FB">
        <w:rPr>
          <w:rFonts w:ascii="Calibri" w:eastAsiaTheme="minorHAnsi" w:hAnsi="Calibri" w:cs="Calibri"/>
          <w:noProof/>
          <w:color w:val="000000" w:themeColor="text1"/>
          <w:kern w:val="2"/>
          <w:sz w:val="22"/>
          <w:szCs w:val="22"/>
          <w14:ligatures w14:val="standardContextual"/>
        </w:rPr>
        <w:t>Child Welfare,</w:t>
      </w:r>
      <w:r w:rsidRPr="007752FB">
        <w:rPr>
          <w:rFonts w:eastAsiaTheme="minorHAnsi"/>
          <w:noProof/>
          <w:color w:val="000000" w:themeColor="text1"/>
          <w:kern w:val="2"/>
          <w:sz w:val="22"/>
          <w:szCs w:val="22"/>
          <w14:ligatures w14:val="standardContextual"/>
        </w:rPr>
        <w:t> </w:t>
      </w:r>
      <w:r w:rsidRPr="007752FB">
        <w:rPr>
          <w:rFonts w:ascii="Calibri" w:eastAsiaTheme="minorHAnsi" w:hAnsi="Calibri" w:cs="Calibri"/>
          <w:noProof/>
          <w:color w:val="000000" w:themeColor="text1"/>
          <w:kern w:val="2"/>
          <w:sz w:val="22"/>
          <w:szCs w:val="22"/>
          <w14:ligatures w14:val="standardContextual"/>
        </w:rPr>
        <w:t>93(2), 91–116.</w:t>
      </w:r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20" w:history="1">
        <w:r w:rsidRPr="007752FB">
          <w:rPr>
            <w:rStyle w:val="Hyperlink"/>
            <w:rFonts w:ascii="Calibri" w:hAnsi="Calibri" w:cs="Calibri"/>
            <w:color w:val="000000" w:themeColor="text1"/>
            <w:sz w:val="22"/>
            <w:szCs w:val="22"/>
          </w:rPr>
          <w:t>https://www.jstor.org/stable/48623431</w:t>
        </w:r>
      </w:hyperlink>
      <w:r w:rsidRPr="007752F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448FCA7" w14:textId="511E5FE3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Collins, S. E., Clifasefi, S. L., Stanton, J., The, L. A. B., Straits, K. J. E., Gil-Kashiwabara, E., Rodriguez Espinosa, P., Nicasio, A. V., Andrasik, M. P., Hawes, S. M., Miller, K. A., Nelson, L. A., Orfaly, V. E., Duran, B. M., &amp; Wallerstein, N. (2018). Community-based participatory research (CBPR): Towards equitable involvement of community in psychology research.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American Psychologist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73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(7), 884–898. </w:t>
      </w:r>
      <w:hyperlink r:id="rId21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https://doi.org/10.1037/amp0000167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7F114996" w14:textId="71A72987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Faison, M. Z., &amp; McArthur, S. A. (2020). Building Black worlds: revisioning cultural justice for Black teacher education students at PWIs.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International Journal of Qualitative Studies in Education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33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(7), 745–758. </w:t>
      </w:r>
      <w:hyperlink r:id="rId22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https://doi.org/10.1080/09518398.2020.1754489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5541052A" w14:textId="0160B476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Hancock, S. D., Showunmi, V., &amp; Lewis, C. (2020). Teaching While Black and Female: Navigating Mental, Curricular, and Professional Aggression.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Theory into Practice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59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(4), 409–418. </w:t>
      </w:r>
      <w:hyperlink r:id="rId23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https://doi.org/10.1080/00405841.2020.1773184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3A6FF7E5" w14:textId="39239C02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Henderson, T. L., Shigeto, A., Ponzetti Jr., J. J., Edwards, A. B., Stanley, J., &amp; Story, C. (2017). A Cultural-Variant Approach to Community-Based Participatory Research: New Ideas for Family Professionals.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Family Relations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66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(4), 629–643. </w:t>
      </w:r>
      <w:hyperlink r:id="rId24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https://doi.org/https://doi-org.proxy.lib.duke.edu/10.1111/fare.12269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7485EBA6" w14:textId="56035845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lastRenderedPageBreak/>
        <w:t xml:space="preserve">Johnson, C. R. S., Diaz, A. E. K., &amp; Arcury, T. A. (2017). What Does It Mean for Something to Be “Scientific”? Community Understandings of Science, Educational Attainment, and Community Representation Among a Sample of 25 CBPR Projects.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Health Education &amp; Behavior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44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(2), 271–277. </w:t>
      </w:r>
      <w:hyperlink r:id="rId25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https://doi.org/10.1177/1090198116651038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50AE28E1" w14:textId="456147EF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King, N. S. (2022). Black girls matter: A critical analysis of educational spaces and call for community-based programs.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Cultural Studies of Science Education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17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(1), 53–61. </w:t>
      </w:r>
      <w:hyperlink r:id="rId26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https://doi.org/10.1007/s11422-022-10113-8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44631708" w14:textId="77B0829F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LaRossa, R. (2005). Grounded Theory Methods and Qualitative Family Research.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Journal of Marriage and Family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67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(4), 837–857. </w:t>
      </w:r>
      <w:hyperlink r:id="rId27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https://doi.org/1111/j.1741-3737.2005.00179.x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287758D6" w14:textId="57B17EF1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Martinez, L. S., Reich, A. J., Ndulue, U. J., Dalembert, F., Gute, D. M., &amp; Peréa, F. C. (2014). Employing a Community Based Participatory Research Approach to Bear Witness: Psycho–Social Impact of the 2010 Earthquake on Haitians in Somerville, MA.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Journal of Immigrant and Minority Health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16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(6), 1201–1207. </w:t>
      </w:r>
      <w:hyperlink r:id="rId28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https://doi.org/10.1007/s10903-013-9815-7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0597D5CC" w14:textId="6D47E154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Mitchell, F. M. (2018). Engaging in Indigenous CBPR Within Academia:A Critical Narrative.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Affilia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33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(3), 379–394. </w:t>
      </w:r>
      <w:hyperlink r:id="rId29" w:history="1">
        <w:r w:rsidR="006C2EBE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https://doi.org/10.1177/0886109918762570</w:t>
        </w:r>
      </w:hyperlink>
      <w:r w:rsidR="006C2EBE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2CF1B499" w14:textId="06CFE8BB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Mohammed, S. A., Walters, K. L., LaMarr, J., Evans-Campbell, T., &amp; Fryberg, S. (2012). Finding middle ground: negotiating university and tribal community interests in community-based participatory research.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Nursing Inquiry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19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(2), 116–127. </w:t>
      </w:r>
      <w:hyperlink r:id="rId30" w:history="1">
        <w:r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 10.1111/j.1440-1800.2011.00557.x</w:t>
        </w:r>
      </w:hyperlink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4CE67033" w14:textId="1C1D8491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**Onuoha, A. C. (2023). TREADING TO THE SOUND OF OUR OWN BEAT:  Black Girls’ Personal Connections to Art as a Mode of Anti-Rascist Pedagogy and Learning. In C. Santana, R. Risam, A. Garcia-Guevara, J. Krupczynski, C. Lynch, J. Reiff, C. Vincent, &amp; E. Ward (Eds.),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Anti-racist community engagement: Principles and practices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. Campus Compact. </w:t>
      </w:r>
    </w:p>
    <w:p w14:paraId="10E0FB2A" w14:textId="1860AC27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Rubin, C. L., Martinez, L. S., Chu, J., Hacker, K., Brugge, D., Pirie, A., Allukian, N., Rodday, A. M., &amp; Leslie, L. K. (2012). Community-Engaged Pedagogy: A Strengths-Based Approach to Involving Diverse Stakeholders in Research Partnerships.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Progress in community health partnerships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6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(4), 481–490. </w:t>
      </w:r>
      <w:hyperlink r:id="rId31" w:history="1">
        <w:r w:rsidR="004A6D19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https://doi.org/10.1353/cpr.2012.0057</w:t>
        </w:r>
      </w:hyperlink>
      <w:r w:rsidR="004A6D19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22103561" w14:textId="77777777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Santana, C., Risam, R., Garcia-Guevara, A., Krupczynski, J., Lynch, C., Reiff, J., Vincent, C., &amp; Ward, E. (Eds.). (2023).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Anti-racist community engagement: Principles and practices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. Campus Compact. </w:t>
      </w:r>
    </w:p>
    <w:p w14:paraId="28B6BC53" w14:textId="77777777" w:rsidR="003001E0" w:rsidRPr="007752FB" w:rsidRDefault="003001E0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**Sprague Martinez, L.S., Rocco, M., </w:t>
      </w:r>
      <w:r w:rsidRPr="007752FB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t>Scott, J.C.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, Bergson, A., Kitchen, M., Dakin, A. Miranda, M.#, Downes, A., Rajabiun, S. &amp; Walter, A.W. (2025) The use of community engagement in implementation: Successes and challenges from the implementation and adaptation of bundled HIV interventions for Black women. </w:t>
      </w:r>
      <w:r w:rsidRPr="007752FB">
        <w:rPr>
          <w:rFonts w:ascii="Calibri" w:hAnsi="Calibri" w:cs="Calibri"/>
          <w:i/>
          <w:iCs/>
          <w:noProof/>
          <w:color w:val="000000" w:themeColor="text1"/>
          <w:sz w:val="22"/>
          <w:szCs w:val="22"/>
        </w:rPr>
        <w:t>Health Expectations, 28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(5),e70465.</w:t>
      </w:r>
    </w:p>
    <w:p w14:paraId="44C5FCA4" w14:textId="3D0E14D6" w:rsidR="003001E0" w:rsidRPr="007752FB" w:rsidRDefault="003001E0" w:rsidP="009209CF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**Scott, J. C., Rocco, M., Kitchen, M., Solomon-Brimage, N. A., Chen, C. A., Latimer, J. M., Davies, G., Wheeler, J., Furton, L., Sprague Martinez, L., Rajabiun, S., Umrigar, A., &amp; Walter, A. W. (2025). Intersectional HIV Stigma Among Black Women: Regional Differences and Implications From the Black Women First Initiative.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American Journal of Public Health (1971)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115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(S1), S75–S84. </w:t>
      </w:r>
      <w:hyperlink r:id="rId32" w:history="1">
        <w:r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https://doi.org/10.2105/AJPH.2025.308037</w:t>
        </w:r>
      </w:hyperlink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4B8618D2" w14:textId="7CC5A132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lastRenderedPageBreak/>
        <w:t xml:space="preserve">Tintiangco-Cubales, A., Daus-Magbual, A., Desai, M., Sabac, A., &amp; Torres, M. V. (2016). Into our hoods: where critical performance pedagogy births resistance.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International Journal of Qualitative Studies in Education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29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(10), 1308–1325. </w:t>
      </w:r>
      <w:hyperlink r:id="rId33" w:history="1">
        <w:r w:rsidR="004100A2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https://doi.org/10.1080/09518398.2016.1201165</w:t>
        </w:r>
      </w:hyperlink>
      <w:r w:rsidR="004100A2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72730495" w14:textId="6C01E6BE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Tuck, E., Yang, K. W., Paris, D., &amp; Winn, M. T. (2013). R-Words: Refusing Research. In (pp. 223–248). SAGE Publications, Incorporated. </w:t>
      </w:r>
      <w:hyperlink r:id="rId34" w:history="1">
        <w:r w:rsidR="004100A2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https://doi.org/10.4135/9781544329611.n12</w:t>
        </w:r>
      </w:hyperlink>
      <w:r w:rsidR="004100A2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4183AF3B" w14:textId="39CBAE4B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Vaughn, L. M., Jacquez, F., Lindquist-Grantz, R., Parsons, A., &amp; Melink, K. (2017). Immigrants as Research Partners: A Review of Immigrants in Community-Based Participatory Research (CBPR).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Journal of Immigrant and Minority Health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19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(6), 1457–1468. </w:t>
      </w:r>
      <w:hyperlink r:id="rId35" w:history="1">
        <w:r w:rsidR="004100A2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https://doi.org/10.1007/s10903-016-0474-3</w:t>
        </w:r>
      </w:hyperlink>
      <w:r w:rsidR="004100A2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73E641DF" w14:textId="3E96A7DD" w:rsidR="007A7381" w:rsidRPr="007752FB" w:rsidRDefault="00DF65BA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**</w:t>
      </w:r>
      <w:r w:rsidR="007A7381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Vesely, C. K., DeMulder, E. K., Sansbury, A. B., Davis, E. F., Letiecq, B. L., Willard, I., Goodman, R. D., &amp; Comunidad, A. d. l. (2021). ‘A place where my children could learn to read, write, and play’: The search for early care and education among undocumented Central American immigrant mothers. </w:t>
      </w:r>
      <w:r w:rsidR="007A7381"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Early Childhood Research Quarterly</w:t>
      </w:r>
      <w:r w:rsidR="007A7381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="007A7381"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56</w:t>
      </w:r>
      <w:r w:rsidR="007A7381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, 306–319. </w:t>
      </w:r>
      <w:hyperlink r:id="rId36" w:history="1">
        <w:r w:rsidR="004100A2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https://doi.org/10.1016/j.ecresq.2021.03.016</w:t>
        </w:r>
      </w:hyperlink>
      <w:r w:rsidR="004100A2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="007A7381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p w14:paraId="637A073D" w14:textId="77777777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Wlazlinski, M., &amp; Cummins, J. (2011). Using family stories to foster parent and pre-service teacher relationships. In E. M. Olivos, O. Jiménez-Castellanos, &amp; A. M. Ochoa (Eds.),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Bicultural parent engagement: Advocacy and empowerment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(pp. 58–79). Teachers College Press. </w:t>
      </w:r>
    </w:p>
    <w:p w14:paraId="03E3DEA5" w14:textId="7B6107E5" w:rsidR="007A7381" w:rsidRPr="007752FB" w:rsidRDefault="007A7381" w:rsidP="00793F79">
      <w:pPr>
        <w:pStyle w:val="EndNoteBibliography"/>
        <w:ind w:left="720" w:hanging="720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**Zhang, X., Liu, J., Sopper, C., Wang, J.-H., Yau, Y., &amp; Scott, J. C. (2024). What Is Supportive Parenting? Perspectives From Chinese Immigrant Caregivers With Low-Income Living in the Greater Boston Area. 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>Journal of Cross-Cultural Psychology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>,</w:t>
      </w:r>
      <w:r w:rsidRPr="007752FB">
        <w:rPr>
          <w:rFonts w:ascii="Calibri" w:hAnsi="Calibri" w:cs="Calibri"/>
          <w:i/>
          <w:noProof/>
          <w:color w:val="000000" w:themeColor="text1"/>
          <w:sz w:val="22"/>
          <w:szCs w:val="22"/>
        </w:rPr>
        <w:t xml:space="preserve"> 55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(4), 386–408. </w:t>
      </w:r>
      <w:hyperlink r:id="rId37" w:history="1">
        <w:r w:rsidR="004100A2" w:rsidRPr="007752FB">
          <w:rPr>
            <w:rStyle w:val="Hyperlink"/>
            <w:rFonts w:ascii="Calibri" w:hAnsi="Calibri" w:cs="Calibri"/>
            <w:noProof/>
            <w:color w:val="000000" w:themeColor="text1"/>
            <w:sz w:val="22"/>
            <w:szCs w:val="22"/>
          </w:rPr>
          <w:t>https://doi.org/10.1177/00220221241245442</w:t>
        </w:r>
      </w:hyperlink>
      <w:r w:rsidR="004100A2"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  <w:r w:rsidRPr="007752FB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 </w:t>
      </w:r>
    </w:p>
    <w:sectPr w:rsidR="007A7381" w:rsidRPr="007752FB" w:rsidSect="006519F3">
      <w:headerReference w:type="default" r:id="rId38"/>
      <w:footerReference w:type="default" r:id="rId39"/>
      <w:pgSz w:w="12240" w:h="15840"/>
      <w:pgMar w:top="27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4DD57" w14:textId="77777777" w:rsidR="009A75B4" w:rsidRDefault="009A75B4" w:rsidP="006376C4">
      <w:r>
        <w:separator/>
      </w:r>
    </w:p>
  </w:endnote>
  <w:endnote w:type="continuationSeparator" w:id="0">
    <w:p w14:paraId="5ADD1C1A" w14:textId="77777777" w:rsidR="009A75B4" w:rsidRDefault="009A75B4" w:rsidP="0063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6A6E" w14:textId="4CA91699" w:rsidR="00FB12A1" w:rsidRPr="00FB12A1" w:rsidRDefault="00FB12A1" w:rsidP="00FB12A1">
    <w:pPr>
      <w:pStyle w:val="Footer"/>
      <w:jc w:val="center"/>
      <w:rPr>
        <w:rFonts w:ascii="Calibri" w:hAnsi="Calibri" w:cs="Calibri"/>
        <w:i/>
        <w:iCs/>
        <w:sz w:val="20"/>
        <w:szCs w:val="20"/>
      </w:rPr>
    </w:pPr>
    <w:r w:rsidRPr="00FB12A1">
      <w:rPr>
        <w:rFonts w:ascii="Calibri" w:hAnsi="Calibri" w:cs="Calibri"/>
        <w:i/>
        <w:iCs/>
        <w:sz w:val="20"/>
        <w:szCs w:val="20"/>
      </w:rPr>
      <w:t xml:space="preserve">Page </w:t>
    </w:r>
    <w:r w:rsidRPr="00FB12A1">
      <w:rPr>
        <w:rFonts w:ascii="Calibri" w:hAnsi="Calibri" w:cs="Calibri"/>
        <w:i/>
        <w:iCs/>
        <w:sz w:val="20"/>
        <w:szCs w:val="20"/>
      </w:rPr>
      <w:fldChar w:fldCharType="begin"/>
    </w:r>
    <w:r w:rsidRPr="00FB12A1">
      <w:rPr>
        <w:rFonts w:ascii="Calibri" w:hAnsi="Calibri" w:cs="Calibri"/>
        <w:i/>
        <w:iCs/>
        <w:sz w:val="20"/>
        <w:szCs w:val="20"/>
      </w:rPr>
      <w:instrText xml:space="preserve"> PAGE </w:instrText>
    </w:r>
    <w:r w:rsidRPr="00FB12A1">
      <w:rPr>
        <w:rFonts w:ascii="Calibri" w:hAnsi="Calibri" w:cs="Calibri"/>
        <w:i/>
        <w:iCs/>
        <w:sz w:val="20"/>
        <w:szCs w:val="20"/>
      </w:rPr>
      <w:fldChar w:fldCharType="separate"/>
    </w:r>
    <w:r w:rsidRPr="00FB12A1">
      <w:rPr>
        <w:rFonts w:ascii="Calibri" w:hAnsi="Calibri" w:cs="Calibri"/>
        <w:i/>
        <w:iCs/>
        <w:noProof/>
        <w:sz w:val="20"/>
        <w:szCs w:val="20"/>
      </w:rPr>
      <w:t>1</w:t>
    </w:r>
    <w:r w:rsidRPr="00FB12A1">
      <w:rPr>
        <w:rFonts w:ascii="Calibri" w:hAnsi="Calibri" w:cs="Calibri"/>
        <w:i/>
        <w:iCs/>
        <w:sz w:val="20"/>
        <w:szCs w:val="20"/>
      </w:rPr>
      <w:fldChar w:fldCharType="end"/>
    </w:r>
    <w:r w:rsidRPr="00FB12A1">
      <w:rPr>
        <w:rFonts w:ascii="Calibri" w:hAnsi="Calibri" w:cs="Calibri"/>
        <w:i/>
        <w:iCs/>
        <w:sz w:val="20"/>
        <w:szCs w:val="20"/>
      </w:rPr>
      <w:t xml:space="preserve"> of </w:t>
    </w:r>
    <w:r w:rsidRPr="00FB12A1">
      <w:rPr>
        <w:rFonts w:ascii="Calibri" w:hAnsi="Calibri" w:cs="Calibri"/>
        <w:i/>
        <w:iCs/>
        <w:sz w:val="20"/>
        <w:szCs w:val="20"/>
      </w:rPr>
      <w:fldChar w:fldCharType="begin"/>
    </w:r>
    <w:r w:rsidRPr="00FB12A1">
      <w:rPr>
        <w:rFonts w:ascii="Calibri" w:hAnsi="Calibri" w:cs="Calibri"/>
        <w:i/>
        <w:iCs/>
        <w:sz w:val="20"/>
        <w:szCs w:val="20"/>
      </w:rPr>
      <w:instrText xml:space="preserve"> NUMPAGES </w:instrText>
    </w:r>
    <w:r w:rsidRPr="00FB12A1">
      <w:rPr>
        <w:rFonts w:ascii="Calibri" w:hAnsi="Calibri" w:cs="Calibri"/>
        <w:i/>
        <w:iCs/>
        <w:sz w:val="20"/>
        <w:szCs w:val="20"/>
      </w:rPr>
      <w:fldChar w:fldCharType="separate"/>
    </w:r>
    <w:r w:rsidRPr="00FB12A1">
      <w:rPr>
        <w:rFonts w:ascii="Calibri" w:hAnsi="Calibri" w:cs="Calibri"/>
        <w:i/>
        <w:iCs/>
        <w:noProof/>
        <w:sz w:val="20"/>
        <w:szCs w:val="20"/>
      </w:rPr>
      <w:t>4</w:t>
    </w:r>
    <w:r w:rsidRPr="00FB12A1">
      <w:rPr>
        <w:rFonts w:ascii="Calibri" w:hAnsi="Calibri" w:cs="Calibri"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23DCA" w14:textId="77777777" w:rsidR="009A75B4" w:rsidRDefault="009A75B4" w:rsidP="006376C4">
      <w:r>
        <w:separator/>
      </w:r>
    </w:p>
  </w:footnote>
  <w:footnote w:type="continuationSeparator" w:id="0">
    <w:p w14:paraId="657039C6" w14:textId="77777777" w:rsidR="009A75B4" w:rsidRDefault="009A75B4" w:rsidP="00637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5185" w14:textId="25E80165" w:rsidR="006376C4" w:rsidRDefault="001A61DF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08A3A82" wp14:editId="4F90D76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13450" cy="1168400"/>
              <wp:effectExtent l="0" t="0" r="6350" b="38100"/>
              <wp:wrapNone/>
              <wp:docPr id="1170577130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3450" cy="1168400"/>
                        <a:chOff x="0" y="0"/>
                        <a:chExt cx="6013450" cy="1168400"/>
                      </a:xfrm>
                    </wpg:grpSpPr>
                    <wps:wsp>
                      <wps:cNvPr id="1976059778" name="Document 6">
                        <a:extLst>
                          <a:ext uri="{FF2B5EF4-FFF2-40B4-BE49-F238E27FC236}">
                            <a16:creationId xmlns:a16="http://schemas.microsoft.com/office/drawing/2014/main" id="{280B374B-2B87-C052-1B51-6DDEE0BAF8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6013450" cy="91440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rgbClr val="7CD0FB">
                                <a:lumMod val="53000"/>
                              </a:srgbClr>
                            </a:gs>
                            <a:gs pos="0">
                              <a:srgbClr val="C6EAFE"/>
                            </a:gs>
                            <a:gs pos="100000">
                              <a:srgbClr val="7CD0FB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A4236" w14:textId="3F9988CF" w:rsidR="006519F3" w:rsidRDefault="006519F3" w:rsidP="006519F3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519F3"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</w:rPr>
                              <w:t xml:space="preserve">Culturally Responsive Community Engagement with </w:t>
                            </w:r>
                            <w:r w:rsidRPr="006519F3"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</w:rPr>
                              <w:br/>
                              <w:t>Black Children, Teens, and Their Families</w:t>
                            </w:r>
                          </w:p>
                          <w:p w14:paraId="7DA160A8" w14:textId="37B79896" w:rsidR="006519F3" w:rsidRPr="006519F3" w:rsidRDefault="006519F3" w:rsidP="006519F3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6519F3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Webinar</w:t>
                            </w: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  <w:r w:rsidRPr="006519F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6519F3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June 23, </w:t>
                            </w:r>
                            <w:r w:rsidR="001A61DF" w:rsidRPr="006519F3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2026</w:t>
                            </w:r>
                            <w:r w:rsidRPr="006519F3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  <w:r w:rsidRPr="006519F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•</w:t>
                            </w:r>
                            <w:r w:rsidRPr="006519F3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12:00pm to 1:30pm </w:t>
                            </w:r>
                          </w:p>
                          <w:p w14:paraId="26197B9E" w14:textId="33061254" w:rsidR="006519F3" w:rsidRPr="006519F3" w:rsidRDefault="006519F3" w:rsidP="006519F3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</w:p>
                          <w:p w14:paraId="3AA823BB" w14:textId="77777777" w:rsidR="006519F3" w:rsidRPr="006519F3" w:rsidRDefault="006519F3" w:rsidP="006519F3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6519F3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June 23, </w:t>
                            </w:r>
                            <w:proofErr w:type="gramStart"/>
                            <w:r w:rsidRPr="006519F3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2026  12</w:t>
                            </w:r>
                            <w:proofErr w:type="gramEnd"/>
                            <w:r w:rsidRPr="006519F3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:00pm to 1:30pm </w:t>
                            </w:r>
                          </w:p>
                          <w:p w14:paraId="06651BF1" w14:textId="77777777" w:rsidR="006519F3" w:rsidRPr="006519F3" w:rsidRDefault="006519F3" w:rsidP="006519F3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wrap="square" rtlCol="0" anchor="ctr"/>
                    </wps:wsp>
                    <wps:wsp>
                      <wps:cNvPr id="536109424" name="Oval 10">
                        <a:extLst>
                          <a:ext uri="{FF2B5EF4-FFF2-40B4-BE49-F238E27FC236}">
                            <a16:creationId xmlns:a16="http://schemas.microsoft.com/office/drawing/2014/main" id="{934164B0-912B-4D9F-75FB-C92E71669CC1}"/>
                          </a:ext>
                        </a:extLst>
                      </wps:cNvPr>
                      <wps:cNvSpPr/>
                      <wps:spPr>
                        <a:xfrm>
                          <a:off x="4749800" y="254000"/>
                          <a:ext cx="914400" cy="914400"/>
                        </a:xfrm>
                        <a:prstGeom prst="ellipse">
                          <a:avLst/>
                        </a:prstGeom>
                        <a:blipFill>
                          <a:blip r:embed="rId1"/>
                          <a:srcRect/>
                          <a:stretch>
                            <a:fillRect/>
                          </a:stretch>
                        </a:blipFill>
                        <a:ln w="76200">
                          <a:solidFill>
                            <a:srgbClr val="76CD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508A3A82" id="Group 1" o:spid="_x0000_s1026" style="position:absolute;margin-left:0;margin-top:0;width:473.5pt;height:92pt;z-index:251661312" coordsize="60134,116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"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Document 6" o:spid="_x0000_s1027" type="#_x0000_t114" style="position:absolute;width:60134;height:91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" fillcolor="#0682c1" stroked="f" strokeweight="1.5pt">
                <v:fill color2="#72d3ff" angle="45" colors="0 #0682c1;0 #c6eafe;1 #72d3ff" focus="100%" type="gradient"/>
                <v:textbox>
                  <w:txbxContent>
                    <w:p w14:paraId="33DA4236" w14:textId="3F9988CF" w:rsidR="006519F3" w:rsidRDefault="006519F3" w:rsidP="006519F3">
                      <w:pPr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</w:rPr>
                      </w:pPr>
                      <w:r w:rsidRPr="006519F3"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</w:rPr>
                        <w:t xml:space="preserve">Culturally Responsive Community Engagement with </w:t>
                      </w:r>
                      <w:r w:rsidRPr="006519F3"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</w:rPr>
                        <w:br/>
                        <w:t>Black Children, Teens, and Their Families</w:t>
                      </w:r>
                    </w:p>
                    <w:p w14:paraId="7DA160A8" w14:textId="37B79896" w:rsidR="006519F3" w:rsidRPr="006519F3" w:rsidRDefault="006519F3" w:rsidP="006519F3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6519F3">
                        <w:rPr>
                          <w:rFonts w:ascii="Open Sans" w:hAnsi="Open Sans" w:cs="Open Sans"/>
                          <w:color w:val="000000" w:themeColor="text1"/>
                        </w:rPr>
                        <w:t>Webinar</w:t>
                      </w:r>
                      <w:r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  <w:r w:rsidRPr="006519F3">
                        <w:rPr>
                          <w:color w:val="000000" w:themeColor="text1"/>
                          <w:sz w:val="32"/>
                          <w:szCs w:val="32"/>
                        </w:rPr>
                        <w:t>•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6519F3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June 23, </w:t>
                      </w:r>
                      <w:proofErr w:type="gramStart"/>
                      <w:r w:rsidR="001A61DF" w:rsidRPr="006519F3">
                        <w:rPr>
                          <w:rFonts w:ascii="Open Sans" w:hAnsi="Open Sans" w:cs="Open Sans"/>
                          <w:color w:val="000000" w:themeColor="text1"/>
                        </w:rPr>
                        <w:t>2026</w:t>
                      </w:r>
                      <w:proofErr w:type="gramEnd"/>
                      <w:r w:rsidRPr="006519F3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  <w:r w:rsidRPr="006519F3">
                        <w:rPr>
                          <w:color w:val="000000" w:themeColor="text1"/>
                          <w:sz w:val="32"/>
                          <w:szCs w:val="32"/>
                        </w:rPr>
                        <w:t>•</w:t>
                      </w:r>
                      <w:r w:rsidRPr="006519F3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12:00pm to 1:30pm </w:t>
                      </w:r>
                    </w:p>
                    <w:p w14:paraId="26197B9E" w14:textId="33061254" w:rsidR="006519F3" w:rsidRPr="006519F3" w:rsidRDefault="006519F3" w:rsidP="006519F3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</w:p>
                    <w:p w14:paraId="3AA823BB" w14:textId="77777777" w:rsidR="006519F3" w:rsidRPr="006519F3" w:rsidRDefault="006519F3" w:rsidP="006519F3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6519F3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June 23, </w:t>
                      </w:r>
                      <w:proofErr w:type="gramStart"/>
                      <w:r w:rsidRPr="006519F3">
                        <w:rPr>
                          <w:rFonts w:ascii="Open Sans" w:hAnsi="Open Sans" w:cs="Open Sans"/>
                          <w:color w:val="000000" w:themeColor="text1"/>
                        </w:rPr>
                        <w:t>2026  12</w:t>
                      </w:r>
                      <w:proofErr w:type="gramEnd"/>
                      <w:r w:rsidRPr="006519F3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:00pm to 1:30pm </w:t>
                      </w:r>
                    </w:p>
                    <w:p w14:paraId="06651BF1" w14:textId="77777777" w:rsidR="006519F3" w:rsidRPr="006519F3" w:rsidRDefault="006519F3" w:rsidP="006519F3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</w:p>
                  </w:txbxContent>
                </v:textbox>
              </v:shape>
              <v:oval id="Oval 10" o:spid="_x0000_s1028" style="position:absolute;left:47498;top:2540;width:9144;height:91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" strokecolor="#76cdfa" strokeweight="6pt">
                <v:fill r:id="rId2" o:title="" recolor="t" rotate="t" type="frame"/>
                <v:stroke joinstyle="miter"/>
              </v:oval>
            </v:group>
          </w:pict>
        </mc:Fallback>
      </mc:AlternateContent>
    </w:r>
    <w:r w:rsidR="006519F3" w:rsidRPr="006519F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80E39"/>
    <w:multiLevelType w:val="hybridMultilevel"/>
    <w:tmpl w:val="D8F61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35E4B"/>
    <w:multiLevelType w:val="hybridMultilevel"/>
    <w:tmpl w:val="7D467BE2"/>
    <w:lvl w:ilvl="0" w:tplc="17825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5698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A3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429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08C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E24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58C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901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E61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E0E3EEF"/>
    <w:multiLevelType w:val="hybridMultilevel"/>
    <w:tmpl w:val="640225F8"/>
    <w:lvl w:ilvl="0" w:tplc="6156B3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D5701"/>
    <w:multiLevelType w:val="hybridMultilevel"/>
    <w:tmpl w:val="1EDAF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227D3"/>
    <w:multiLevelType w:val="hybridMultilevel"/>
    <w:tmpl w:val="E1E6B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018A1"/>
    <w:multiLevelType w:val="hybridMultilevel"/>
    <w:tmpl w:val="21BC9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114910">
    <w:abstractNumId w:val="1"/>
  </w:num>
  <w:num w:numId="2" w16cid:durableId="554121839">
    <w:abstractNumId w:val="4"/>
  </w:num>
  <w:num w:numId="3" w16cid:durableId="939290223">
    <w:abstractNumId w:val="0"/>
  </w:num>
  <w:num w:numId="4" w16cid:durableId="2079671214">
    <w:abstractNumId w:val="2"/>
  </w:num>
  <w:num w:numId="5" w16cid:durableId="1103722773">
    <w:abstractNumId w:val="5"/>
  </w:num>
  <w:num w:numId="6" w16cid:durableId="1794203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70"/>
    <w:rsid w:val="00022B0B"/>
    <w:rsid w:val="00082152"/>
    <w:rsid w:val="000C60F8"/>
    <w:rsid w:val="000E72E2"/>
    <w:rsid w:val="001548CB"/>
    <w:rsid w:val="001A4218"/>
    <w:rsid w:val="001A61DF"/>
    <w:rsid w:val="00217D56"/>
    <w:rsid w:val="00220CFF"/>
    <w:rsid w:val="002A3FD7"/>
    <w:rsid w:val="002D5326"/>
    <w:rsid w:val="003001E0"/>
    <w:rsid w:val="0030651E"/>
    <w:rsid w:val="003466AF"/>
    <w:rsid w:val="003649A4"/>
    <w:rsid w:val="003A58EF"/>
    <w:rsid w:val="004100A2"/>
    <w:rsid w:val="00412DF7"/>
    <w:rsid w:val="00466150"/>
    <w:rsid w:val="004A16B8"/>
    <w:rsid w:val="004A6D19"/>
    <w:rsid w:val="004A795C"/>
    <w:rsid w:val="004D0DF8"/>
    <w:rsid w:val="00536A05"/>
    <w:rsid w:val="005554C0"/>
    <w:rsid w:val="005839AE"/>
    <w:rsid w:val="005B313C"/>
    <w:rsid w:val="005B5FB1"/>
    <w:rsid w:val="005C265F"/>
    <w:rsid w:val="00636CD9"/>
    <w:rsid w:val="006376C4"/>
    <w:rsid w:val="00646209"/>
    <w:rsid w:val="006519F3"/>
    <w:rsid w:val="006C2EBE"/>
    <w:rsid w:val="006D1681"/>
    <w:rsid w:val="0071275B"/>
    <w:rsid w:val="00726FC7"/>
    <w:rsid w:val="007752FB"/>
    <w:rsid w:val="00776D89"/>
    <w:rsid w:val="00793F79"/>
    <w:rsid w:val="007A7381"/>
    <w:rsid w:val="007D50D4"/>
    <w:rsid w:val="007E5D2D"/>
    <w:rsid w:val="007F6D32"/>
    <w:rsid w:val="00844186"/>
    <w:rsid w:val="008466DB"/>
    <w:rsid w:val="00856EAE"/>
    <w:rsid w:val="008808B3"/>
    <w:rsid w:val="008A64A9"/>
    <w:rsid w:val="008E4117"/>
    <w:rsid w:val="008F050B"/>
    <w:rsid w:val="00914B88"/>
    <w:rsid w:val="009209CF"/>
    <w:rsid w:val="00940DD7"/>
    <w:rsid w:val="00957607"/>
    <w:rsid w:val="00963FDF"/>
    <w:rsid w:val="009826E4"/>
    <w:rsid w:val="009A41DB"/>
    <w:rsid w:val="009A75B4"/>
    <w:rsid w:val="009B27D2"/>
    <w:rsid w:val="009B5020"/>
    <w:rsid w:val="009D5DF1"/>
    <w:rsid w:val="009E5B8A"/>
    <w:rsid w:val="009F049D"/>
    <w:rsid w:val="00A22CB4"/>
    <w:rsid w:val="00A77E3D"/>
    <w:rsid w:val="00A91899"/>
    <w:rsid w:val="00AC0533"/>
    <w:rsid w:val="00AE5A40"/>
    <w:rsid w:val="00B34109"/>
    <w:rsid w:val="00B424B4"/>
    <w:rsid w:val="00B44956"/>
    <w:rsid w:val="00B5085C"/>
    <w:rsid w:val="00B66633"/>
    <w:rsid w:val="00BF020A"/>
    <w:rsid w:val="00BF440D"/>
    <w:rsid w:val="00C12B5B"/>
    <w:rsid w:val="00C26E5B"/>
    <w:rsid w:val="00C27B93"/>
    <w:rsid w:val="00C831CE"/>
    <w:rsid w:val="00CA1760"/>
    <w:rsid w:val="00D54E39"/>
    <w:rsid w:val="00D7521C"/>
    <w:rsid w:val="00DF65BA"/>
    <w:rsid w:val="00E17A79"/>
    <w:rsid w:val="00E320C2"/>
    <w:rsid w:val="00E46CFE"/>
    <w:rsid w:val="00E671FD"/>
    <w:rsid w:val="00E72DDC"/>
    <w:rsid w:val="00EA548C"/>
    <w:rsid w:val="00EB38BC"/>
    <w:rsid w:val="00F454A8"/>
    <w:rsid w:val="00F5781E"/>
    <w:rsid w:val="00F72B70"/>
    <w:rsid w:val="00F953B7"/>
    <w:rsid w:val="00F96C92"/>
    <w:rsid w:val="00FB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CE8A1"/>
  <w15:chartTrackingRefBased/>
  <w15:docId w15:val="{FDD26970-19B6-AA47-8C42-5ABB1A7E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B7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B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B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B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B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B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B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2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72B70"/>
  </w:style>
  <w:style w:type="paragraph" w:styleId="Header">
    <w:name w:val="header"/>
    <w:basedOn w:val="Normal"/>
    <w:link w:val="HeaderChar"/>
    <w:uiPriority w:val="99"/>
    <w:unhideWhenUsed/>
    <w:rsid w:val="0063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6C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6C4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6519F3"/>
    <w:pPr>
      <w:spacing w:before="100" w:beforeAutospacing="1" w:after="100" w:afterAutospacing="1"/>
    </w:pPr>
  </w:style>
  <w:style w:type="paragraph" w:customStyle="1" w:styleId="EndNoteBibliography">
    <w:name w:val="EndNote Bibliography"/>
    <w:basedOn w:val="Normal"/>
    <w:link w:val="EndNoteBibliographyChar"/>
    <w:rsid w:val="007A7381"/>
    <w:pPr>
      <w:spacing w:after="160"/>
    </w:pPr>
    <w:rPr>
      <w:rFonts w:ascii="Aptos" w:eastAsiaTheme="minorHAnsi" w:hAnsi="Aptos" w:cstheme="minorBidi"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7A7381"/>
    <w:rPr>
      <w:rFonts w:ascii="Aptos" w:hAnsi="Aptos"/>
    </w:rPr>
  </w:style>
  <w:style w:type="character" w:styleId="Hyperlink">
    <w:name w:val="Hyperlink"/>
    <w:basedOn w:val="DefaultParagraphFont"/>
    <w:uiPriority w:val="99"/>
    <w:unhideWhenUsed/>
    <w:rsid w:val="007A738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F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7B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m11.safelinks.protection.outlook.com/?url=https%3A%2F%2Fwww.naacfrc.org%2F2024-cer-annual-conference-recap%2F&amp;data=05%7C02%7Ckeisha.bentley.edwards%40duke.edu%7C553995ad3086470154ee08decd91f0bc%7Ccb72c54e4a314d9eb14a1ea36dfac94c%7C0%7C0%7C639174223878558231%7CUnknown%7CTWFpbGZsb3d8eyJFbXB0eU1hcGkiOnRydWUsIlYiOiIwLjAuMDAwMCIsIlAiOiJXaW4zMiIsIkFOIjoiTWFpbCIsIldUIjoyfQ%3D%3D%7C0%7C%7C%7C&amp;sdata=6YVljEtUwn7YJ4GYZapuV6v9VUOXZhzqZJH6I4liApw%3D&amp;reserved=0" TargetMode="External"/><Relationship Id="rId18" Type="http://schemas.openxmlformats.org/officeDocument/2006/relationships/hyperlink" Target="https://doi.org/10.1002/sop2.23" TargetMode="External"/><Relationship Id="rId26" Type="http://schemas.openxmlformats.org/officeDocument/2006/relationships/hyperlink" Target="https://doi.org/10.1007/s11422-022-10113-8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doi.org/10.1037/amp0000167" TargetMode="External"/><Relationship Id="rId34" Type="http://schemas.openxmlformats.org/officeDocument/2006/relationships/hyperlink" Target="https://doi.org/10.4135/9781544329611.n12" TargetMode="External"/><Relationship Id="rId7" Type="http://schemas.openxmlformats.org/officeDocument/2006/relationships/hyperlink" Target="https://www.srcd.org/blackcaucus/ho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978-3-031-23163-6_9" TargetMode="External"/><Relationship Id="rId20" Type="http://schemas.openxmlformats.org/officeDocument/2006/relationships/hyperlink" Target="https://www.jstor.org/stable/48623431" TargetMode="External"/><Relationship Id="rId29" Type="http://schemas.openxmlformats.org/officeDocument/2006/relationships/hyperlink" Target="https://doi.org/10.1177/088610991876257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m11.safelinks.protection.outlook.com/?url=https%3A%2F%2Fwww.naacfrc.org%2F2024-cer-annual-conference-recap%2F&amp;data=05%7C02%7Ckeisha.bentley.edwards%40duke.edu%7C553995ad3086470154ee08decd91f0bc%7Ccb72c54e4a314d9eb14a1ea36dfac94c%7C0%7C0%7C639174223878434670%7CUnknown%7CTWFpbGZsb3d8eyJFbXB0eU1hcGkiOnRydWUsIlYiOiIwLjAuMDAwMCIsIlAiOiJXaW4zMiIsIkFOIjoiTWFpbCIsIldUIjoyfQ%3D%3D%7C0%7C%7C%7C&amp;sdata=7D4W56A00oJS%2BppFeXNFXJy2mFZoVVB68FUuJmZBvoo%3D&amp;reserved=0" TargetMode="External"/><Relationship Id="rId24" Type="http://schemas.openxmlformats.org/officeDocument/2006/relationships/hyperlink" Target="https://doi.org/https://doi-org.proxy.lib.duke.edu/10.1111/fare.12269" TargetMode="External"/><Relationship Id="rId32" Type="http://schemas.openxmlformats.org/officeDocument/2006/relationships/hyperlink" Target="https://doi.org/10.2105/AJPH.2025.308037" TargetMode="External"/><Relationship Id="rId37" Type="http://schemas.openxmlformats.org/officeDocument/2006/relationships/hyperlink" Target="https://doi.org/10.1177/00220221241245442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nam11.safelinks.protection.outlook.com/?url=https%3A%2F%2Fwww.naacfrc.org%2F2022-conference%2F&amp;data=05%7C02%7Ckeisha.bentley.edwards%40duke.edu%7C553995ad3086470154ee08decd91f0bc%7Ccb72c54e4a314d9eb14a1ea36dfac94c%7C0%7C0%7C639174223878678654%7CUnknown%7CTWFpbGZsb3d8eyJFbXB0eU1hcGkiOnRydWUsIlYiOiIwLjAuMDAwMCIsIlAiOiJXaW4zMiIsIkFOIjoiTWFpbCIsIldUIjoyfQ%3D%3D%7C0%7C%7C%7C&amp;sdata=9hahFYzqQeHgTBIjMAmNmZ037f9YrfOj6ZYKqxbrFPg%3D&amp;reserved=0" TargetMode="External"/><Relationship Id="rId23" Type="http://schemas.openxmlformats.org/officeDocument/2006/relationships/hyperlink" Target="https://doi.org/10.1080/00405841.2020.1773184" TargetMode="External"/><Relationship Id="rId28" Type="http://schemas.openxmlformats.org/officeDocument/2006/relationships/hyperlink" Target="https://doi.org/10.1007/s10903-013-9815-7" TargetMode="External"/><Relationship Id="rId36" Type="http://schemas.openxmlformats.org/officeDocument/2006/relationships/hyperlink" Target="https://doi.org/10.1016/j.ecresq.2021.03.016" TargetMode="External"/><Relationship Id="rId10" Type="http://schemas.openxmlformats.org/officeDocument/2006/relationships/hyperlink" Target="https://shelteringarmsforkids.com/educare-atlanta" TargetMode="External"/><Relationship Id="rId19" Type="http://schemas.openxmlformats.org/officeDocument/2006/relationships/hyperlink" Target="https://doi.org/10.1007/s11256-018-0447-z" TargetMode="External"/><Relationship Id="rId31" Type="http://schemas.openxmlformats.org/officeDocument/2006/relationships/hyperlink" Target="https://doi.org/10.1353/cpr.2012.00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acfrc.org/2026-annual-cer-conference/" TargetMode="External"/><Relationship Id="rId14" Type="http://schemas.openxmlformats.org/officeDocument/2006/relationships/hyperlink" Target="https://nam11.safelinks.protection.outlook.com/?url=https%3A%2F%2Fyoutu.be%2F1VYa1RfAH3U%3Fsi%3D18FZe8u66PIAi5ZO&amp;data=05%7C02%7Ckeisha.bentley.edwards%40duke.edu%7C553995ad3086470154ee08decd91f0bc%7Ccb72c54e4a314d9eb14a1ea36dfac94c%7C0%7C0%7C639174223878617141%7CUnknown%7CTWFpbGZsb3d8eyJFbXB0eU1hcGkiOnRydWUsIlYiOiIwLjAuMDAwMCIsIlAiOiJXaW4zMiIsIkFOIjoiTWFpbCIsIldUIjoyfQ%3D%3D%7C0%7C%7C%7C&amp;sdata=u5CDW67eaNYO6RdIFJwzkNXAFNeLlNfPAakYcXAwTDY%3D&amp;reserved=0" TargetMode="External"/><Relationship Id="rId22" Type="http://schemas.openxmlformats.org/officeDocument/2006/relationships/hyperlink" Target="https://doi.org/10.1080/09518398.2020.1754489" TargetMode="External"/><Relationship Id="rId27" Type="http://schemas.openxmlformats.org/officeDocument/2006/relationships/hyperlink" Target="https://doi.org/1111/j.1741-3737.2005.00179.x" TargetMode="External"/><Relationship Id="rId30" Type="http://schemas.openxmlformats.org/officeDocument/2006/relationships/hyperlink" Target="https://doi.org/10.1111/j.1440-1800.2011.00557.x" TargetMode="External"/><Relationship Id="rId35" Type="http://schemas.openxmlformats.org/officeDocument/2006/relationships/hyperlink" Target="https://doi.org/10.1007/s10903-016-0474-3" TargetMode="External"/><Relationship Id="rId8" Type="http://schemas.openxmlformats.org/officeDocument/2006/relationships/hyperlink" Target="https://www.naacfrc.or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am11.safelinks.protection.outlook.com/?url=https%3A%2F%2Fwww.naacfrc.org%2F2024-cer-annual-conference-recap%2F&amp;data=05%7C02%7Ckeisha.bentley.edwards%40duke.edu%7C553995ad3086470154ee08decd91f0bc%7Ccb72c54e4a314d9eb14a1ea36dfac94c%7C0%7C0%7C639174223878499424%7CUnknown%7CTWFpbGZsb3d8eyJFbXB0eU1hcGkiOnRydWUsIlYiOiIwLjAuMDAwMCIsIlAiOiJXaW4zMiIsIkFOIjoiTWFpbCIsIldUIjoyfQ%3D%3D%7C0%7C%7C%7C&amp;sdata=ranUoo5Ne6BnZHuINvdufMngmANze6CRYqFrKcbBCFw%3D&amp;reserved=0" TargetMode="External"/><Relationship Id="rId17" Type="http://schemas.openxmlformats.org/officeDocument/2006/relationships/hyperlink" Target="https://doi.org/10.1089/heq.2022.0042" TargetMode="External"/><Relationship Id="rId25" Type="http://schemas.openxmlformats.org/officeDocument/2006/relationships/hyperlink" Target="https://doi.org/10.1177/1090198116651038" TargetMode="External"/><Relationship Id="rId33" Type="http://schemas.openxmlformats.org/officeDocument/2006/relationships/hyperlink" Target="https://doi.org/10.1080/09518398.2016.1201165" TargetMode="Externa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Keisha Bentley-Edwards, Ph.D. (she/her/hers)</dc:creator>
  <cp:keywords/>
  <dc:description/>
  <cp:lastModifiedBy>Keisha Bentley-Edwards, Ph.D. (she/her/hers)</cp:lastModifiedBy>
  <cp:revision>50</cp:revision>
  <dcterms:created xsi:type="dcterms:W3CDTF">2026-06-17T19:27:00Z</dcterms:created>
  <dcterms:modified xsi:type="dcterms:W3CDTF">2026-06-23T01:10:00Z</dcterms:modified>
</cp:coreProperties>
</file>