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1B629FD0">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068CC96E" w:rsidR="0077029B" w:rsidRPr="0077029B" w:rsidRDefault="00E80003" w:rsidP="0077029B">
      <w:pPr>
        <w:rPr>
          <w:rFonts w:ascii="Century Gothic" w:hAnsi="Century Gothic"/>
          <w:color w:val="0C4578"/>
          <w:sz w:val="60"/>
          <w:szCs w:val="60"/>
        </w:rPr>
      </w:pPr>
      <w:r>
        <w:rPr>
          <w:rFonts w:ascii="Century Gothic" w:hAnsi="Century Gothic"/>
          <w:color w:val="0C4578"/>
          <w:sz w:val="60"/>
          <w:szCs w:val="60"/>
        </w:rPr>
        <w:t>Leader</w:t>
      </w:r>
      <w:r w:rsidR="0077029B" w:rsidRPr="0077029B">
        <w:rPr>
          <w:rFonts w:ascii="Century Gothic" w:hAnsi="Century Gothic"/>
          <w:color w:val="0C4578"/>
          <w:sz w:val="60"/>
          <w:szCs w:val="60"/>
        </w:rPr>
        <w:t xml:space="preserve">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3FB2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1DD3365C" w:rsidR="0077029B" w:rsidRPr="006B5E77"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BA6361">
        <w:rPr>
          <w:rFonts w:ascii="Century Gothic" w:hAnsi="Century Gothic"/>
          <w:color w:val="0C4578"/>
          <w:sz w:val="36"/>
          <w:szCs w:val="36"/>
        </w:rPr>
        <w:t>16</w:t>
      </w:r>
    </w:p>
    <w:p w14:paraId="3C6F5FBD" w14:textId="49017850" w:rsidR="0077029B" w:rsidRPr="0077029B" w:rsidRDefault="0029534B" w:rsidP="0077029B">
      <w:pPr>
        <w:rPr>
          <w:rFonts w:ascii="Century Gothic" w:hAnsi="Century Gothic"/>
          <w:color w:val="0C4578"/>
          <w:sz w:val="36"/>
          <w:szCs w:val="36"/>
        </w:rPr>
      </w:pPr>
      <w:r>
        <w:rPr>
          <w:rFonts w:ascii="Century Gothic" w:hAnsi="Century Gothic"/>
          <w:color w:val="0C4578"/>
          <w:sz w:val="36"/>
          <w:szCs w:val="36"/>
        </w:rPr>
        <w:t>Good News Academically Speaking</w:t>
      </w:r>
    </w:p>
    <w:p w14:paraId="05AADA67" w14:textId="06895B57" w:rsidR="0077029B" w:rsidRDefault="0077029B" w:rsidP="0077029B">
      <w:pPr>
        <w:rPr>
          <w:rFonts w:ascii="Proxima Nova Rg" w:hAnsi="Proxima Nova Rg"/>
          <w:color w:val="0C4578"/>
          <w:sz w:val="36"/>
          <w:szCs w:val="36"/>
        </w:rPr>
      </w:pPr>
    </w:p>
    <w:p w14:paraId="0E26BE9C" w14:textId="77777777" w:rsidR="0023128E" w:rsidRPr="00CD0CB9" w:rsidRDefault="0023128E" w:rsidP="0023128E">
      <w:pPr>
        <w:rPr>
          <w:rFonts w:ascii="Times New Roman" w:hAnsi="Times New Roman" w:cs="Times New Roman"/>
          <w:color w:val="000000" w:themeColor="text1"/>
          <w:sz w:val="36"/>
          <w:szCs w:val="36"/>
        </w:rPr>
      </w:pPr>
    </w:p>
    <w:p w14:paraId="7F6B0CE2" w14:textId="77777777" w:rsidR="0023128E" w:rsidRDefault="0023128E" w:rsidP="0023128E">
      <w:pPr>
        <w:rPr>
          <w:rFonts w:ascii="Century Gothic" w:hAnsi="Century Gothic"/>
          <w:color w:val="F47D23"/>
          <w:sz w:val="36"/>
          <w:szCs w:val="36"/>
        </w:rPr>
      </w:pPr>
      <w:r>
        <w:rPr>
          <w:rFonts w:ascii="Century Gothic" w:hAnsi="Century Gothic"/>
          <w:color w:val="F47D23"/>
          <w:sz w:val="36"/>
          <w:szCs w:val="36"/>
        </w:rPr>
        <w:t>Summary</w:t>
      </w:r>
    </w:p>
    <w:p w14:paraId="48DA2C5E" w14:textId="77777777" w:rsidR="0023128E" w:rsidRDefault="0023128E" w:rsidP="0023128E">
      <w:pPr>
        <w:rPr>
          <w:rFonts w:ascii="Times New Roman" w:hAnsi="Times New Roman" w:cs="Times New Roman"/>
          <w:color w:val="000000" w:themeColor="text1"/>
          <w:sz w:val="22"/>
          <w:szCs w:val="22"/>
        </w:rPr>
      </w:pPr>
    </w:p>
    <w:p w14:paraId="3D1FDBF0" w14:textId="5BEC1EFB" w:rsidR="0007730F" w:rsidRPr="0007730F" w:rsidRDefault="0007730F" w:rsidP="0007730F">
      <w:pPr>
        <w:rPr>
          <w:rFonts w:ascii="Times New Roman" w:eastAsia="Times New Roman" w:hAnsi="Times New Roman" w:cs="Times New Roman"/>
        </w:rPr>
      </w:pPr>
      <w:r w:rsidRPr="0007730F">
        <w:rPr>
          <w:rFonts w:ascii="Times New Roman" w:eastAsia="Times New Roman" w:hAnsi="Times New Roman" w:cs="Times New Roman"/>
          <w:color w:val="000000"/>
        </w:rPr>
        <w:t>The academic environment can sometimes be a hostile place for people of faith.</w:t>
      </w:r>
      <w:r w:rsidR="00B82C1A">
        <w:rPr>
          <w:rFonts w:ascii="Times New Roman" w:eastAsia="Times New Roman" w:hAnsi="Times New Roman" w:cs="Times New Roman"/>
          <w:color w:val="000000"/>
        </w:rPr>
        <w:t xml:space="preserve"> </w:t>
      </w:r>
      <w:r w:rsidRPr="0007730F">
        <w:rPr>
          <w:rFonts w:ascii="Times New Roman" w:eastAsia="Times New Roman" w:hAnsi="Times New Roman" w:cs="Times New Roman"/>
          <w:color w:val="000000"/>
        </w:rPr>
        <w:t>A big part of the problem results from those who have a truncated view of the nature of truth, thinking it can only arise from empirical reasoning.</w:t>
      </w:r>
      <w:r w:rsidR="00B82C1A">
        <w:rPr>
          <w:rFonts w:ascii="Times New Roman" w:eastAsia="Times New Roman" w:hAnsi="Times New Roman" w:cs="Times New Roman"/>
          <w:color w:val="000000"/>
        </w:rPr>
        <w:t xml:space="preserve"> </w:t>
      </w:r>
      <w:r w:rsidRPr="0007730F">
        <w:rPr>
          <w:rFonts w:ascii="Times New Roman" w:eastAsia="Times New Roman" w:hAnsi="Times New Roman" w:cs="Times New Roman"/>
          <w:color w:val="000000"/>
        </w:rPr>
        <w:t>In this episode</w:t>
      </w:r>
      <w:r w:rsidR="00B82C1A">
        <w:rPr>
          <w:rFonts w:ascii="Times New Roman" w:eastAsia="Times New Roman" w:hAnsi="Times New Roman" w:cs="Times New Roman"/>
          <w:color w:val="000000"/>
        </w:rPr>
        <w:t>,</w:t>
      </w:r>
      <w:r w:rsidRPr="0007730F">
        <w:rPr>
          <w:rFonts w:ascii="Times New Roman" w:eastAsia="Times New Roman" w:hAnsi="Times New Roman" w:cs="Times New Roman"/>
          <w:color w:val="000000"/>
        </w:rPr>
        <w:t xml:space="preserve"> Dr. </w:t>
      </w:r>
      <w:r w:rsidR="00B82C1A">
        <w:rPr>
          <w:rFonts w:ascii="Times New Roman" w:eastAsia="Times New Roman" w:hAnsi="Times New Roman" w:cs="Times New Roman"/>
          <w:color w:val="000000"/>
        </w:rPr>
        <w:t xml:space="preserve">Jonathan </w:t>
      </w:r>
      <w:r w:rsidRPr="0007730F">
        <w:rPr>
          <w:rFonts w:ascii="Times New Roman" w:eastAsia="Times New Roman" w:hAnsi="Times New Roman" w:cs="Times New Roman"/>
          <w:color w:val="000000"/>
        </w:rPr>
        <w:t>Tsai speaks about what we can know empirically and what we can only know by faith.</w:t>
      </w:r>
      <w:r w:rsidR="00B82C1A">
        <w:rPr>
          <w:rFonts w:ascii="Times New Roman" w:eastAsia="Times New Roman" w:hAnsi="Times New Roman" w:cs="Times New Roman"/>
          <w:color w:val="000000"/>
        </w:rPr>
        <w:t xml:space="preserve"> </w:t>
      </w:r>
      <w:r w:rsidRPr="0007730F">
        <w:rPr>
          <w:rFonts w:ascii="Times New Roman" w:eastAsia="Times New Roman" w:hAnsi="Times New Roman" w:cs="Times New Roman"/>
          <w:color w:val="000000"/>
        </w:rPr>
        <w:t>This distinction is not a problem for the Christian, who recognizes that all truth comes from God.</w:t>
      </w:r>
      <w:r w:rsidR="00B82C1A">
        <w:rPr>
          <w:rFonts w:ascii="Times New Roman" w:eastAsia="Times New Roman" w:hAnsi="Times New Roman" w:cs="Times New Roman"/>
          <w:color w:val="000000"/>
        </w:rPr>
        <w:t xml:space="preserve"> </w:t>
      </w:r>
      <w:r w:rsidRPr="0007730F">
        <w:rPr>
          <w:rFonts w:ascii="Times New Roman" w:eastAsia="Times New Roman" w:hAnsi="Times New Roman" w:cs="Times New Roman"/>
          <w:color w:val="000000"/>
        </w:rPr>
        <w:t xml:space="preserve">Ultimately, </w:t>
      </w:r>
      <w:proofErr w:type="gramStart"/>
      <w:r w:rsidRPr="0007730F">
        <w:rPr>
          <w:rFonts w:ascii="Times New Roman" w:eastAsia="Times New Roman" w:hAnsi="Times New Roman" w:cs="Times New Roman"/>
          <w:color w:val="000000"/>
        </w:rPr>
        <w:t>empirically</w:t>
      </w:r>
      <w:r w:rsidR="00B82C1A">
        <w:rPr>
          <w:rFonts w:ascii="Times New Roman" w:eastAsia="Times New Roman" w:hAnsi="Times New Roman" w:cs="Times New Roman"/>
          <w:color w:val="000000"/>
        </w:rPr>
        <w:t>-</w:t>
      </w:r>
      <w:r w:rsidRPr="0007730F">
        <w:rPr>
          <w:rFonts w:ascii="Times New Roman" w:eastAsia="Times New Roman" w:hAnsi="Times New Roman" w:cs="Times New Roman"/>
          <w:color w:val="000000"/>
        </w:rPr>
        <w:t>based</w:t>
      </w:r>
      <w:proofErr w:type="gramEnd"/>
      <w:r w:rsidRPr="0007730F">
        <w:rPr>
          <w:rFonts w:ascii="Times New Roman" w:eastAsia="Times New Roman" w:hAnsi="Times New Roman" w:cs="Times New Roman"/>
          <w:color w:val="000000"/>
        </w:rPr>
        <w:t xml:space="preserve"> truth and rationality are tools to be used for the glory of God, not excuses to deny His existence or supremacy.</w:t>
      </w:r>
    </w:p>
    <w:p w14:paraId="6D8D7222" w14:textId="77777777" w:rsidR="0023128E" w:rsidRDefault="0023128E" w:rsidP="0023128E">
      <w:pPr>
        <w:rPr>
          <w:rFonts w:ascii="Times New Roman" w:hAnsi="Times New Roman" w:cs="Times New Roman"/>
          <w:color w:val="000000" w:themeColor="text1"/>
          <w:sz w:val="22"/>
          <w:szCs w:val="22"/>
        </w:rPr>
      </w:pPr>
    </w:p>
    <w:p w14:paraId="42C6B55C" w14:textId="5C28525A" w:rsidR="00CD0CB9" w:rsidRPr="00CD0CB9" w:rsidRDefault="0077029B" w:rsidP="0077029B">
      <w:pPr>
        <w:rPr>
          <w:rFonts w:ascii="Century Gothic" w:hAnsi="Century Gothic"/>
          <w:color w:val="F47D23"/>
          <w:sz w:val="36"/>
          <w:szCs w:val="36"/>
        </w:rPr>
      </w:pPr>
      <w:r w:rsidRPr="0077029B">
        <w:rPr>
          <w:rFonts w:ascii="Century Gothic" w:hAnsi="Century Gothic"/>
          <w:color w:val="F47D23"/>
          <w:sz w:val="36"/>
          <w:szCs w:val="36"/>
        </w:rPr>
        <w:t>S</w:t>
      </w:r>
      <w:r w:rsidR="001E7D6B">
        <w:rPr>
          <w:rFonts w:ascii="Century Gothic" w:hAnsi="Century Gothic"/>
          <w:color w:val="F47D23"/>
          <w:sz w:val="36"/>
          <w:szCs w:val="36"/>
        </w:rPr>
        <w:t>peaker</w:t>
      </w:r>
    </w:p>
    <w:p w14:paraId="4A673950" w14:textId="18880C70" w:rsidR="0077029B" w:rsidRDefault="00CD0CB9" w:rsidP="0077029B">
      <w:pPr>
        <w:rPr>
          <w:rFonts w:ascii="Times New Roman" w:hAnsi="Times New Roman" w:cs="Times New Roman"/>
          <w:color w:val="000000" w:themeColor="text1"/>
        </w:rPr>
      </w:pPr>
      <w:r>
        <w:rPr>
          <w:noProof/>
        </w:rPr>
        <w:drawing>
          <wp:anchor distT="0" distB="0" distL="114300" distR="114300" simplePos="0" relativeHeight="251660288" behindDoc="0" locked="0" layoutInCell="1" allowOverlap="1" wp14:anchorId="70C60EB3" wp14:editId="543F395A">
            <wp:simplePos x="0" y="0"/>
            <wp:positionH relativeFrom="margin">
              <wp:align>left</wp:align>
            </wp:positionH>
            <wp:positionV relativeFrom="paragraph">
              <wp:posOffset>80802</wp:posOffset>
            </wp:positionV>
            <wp:extent cx="1343025" cy="2012673"/>
            <wp:effectExtent l="0" t="0" r="0" b="6985"/>
            <wp:wrapSquare wrapText="bothSides"/>
            <wp:docPr id="4" name="Picture 4" descr="A person in a suit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in a suit smiling&#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2012673"/>
                    </a:xfrm>
                    <a:prstGeom prst="rect">
                      <a:avLst/>
                    </a:prstGeom>
                    <a:noFill/>
                    <a:ln>
                      <a:noFill/>
                    </a:ln>
                  </pic:spPr>
                </pic:pic>
              </a:graphicData>
            </a:graphic>
          </wp:anchor>
        </w:drawing>
      </w:r>
      <w:r w:rsidR="0029534B" w:rsidRPr="0029534B">
        <w:rPr>
          <w:rFonts w:ascii="Times New Roman" w:hAnsi="Times New Roman" w:cs="Times New Roman"/>
          <w:color w:val="000000" w:themeColor="text1"/>
        </w:rPr>
        <w:t>Dr. Jonathan Tsai is an ophthalmologist specializing in oculoplastic surgery on faculty at the Baylor Scott and White Eye Institute and Texas A&amp;M College of Medicine, where he teaches medical students and trains residents in ophthalmology and plastic surgery.</w:t>
      </w:r>
      <w:r w:rsidR="00B82C1A">
        <w:rPr>
          <w:rFonts w:ascii="Times New Roman" w:hAnsi="Times New Roman" w:cs="Times New Roman"/>
          <w:color w:val="000000" w:themeColor="text1"/>
        </w:rPr>
        <w:t xml:space="preserve"> </w:t>
      </w:r>
      <w:r w:rsidR="0029534B" w:rsidRPr="0029534B">
        <w:rPr>
          <w:rFonts w:ascii="Times New Roman" w:hAnsi="Times New Roman" w:cs="Times New Roman"/>
          <w:color w:val="000000" w:themeColor="text1"/>
        </w:rPr>
        <w:t>He is a lifetime member of CMDA and first became involved 26 years ago as a medical student in S</w:t>
      </w:r>
      <w:r w:rsidR="00B82C1A">
        <w:rPr>
          <w:rFonts w:ascii="Times New Roman" w:hAnsi="Times New Roman" w:cs="Times New Roman"/>
          <w:color w:val="000000" w:themeColor="text1"/>
        </w:rPr>
        <w:t>outh Carolina</w:t>
      </w:r>
      <w:r w:rsidR="0029534B" w:rsidRPr="0029534B">
        <w:rPr>
          <w:rFonts w:ascii="Times New Roman" w:hAnsi="Times New Roman" w:cs="Times New Roman"/>
          <w:color w:val="000000" w:themeColor="text1"/>
        </w:rPr>
        <w:t>.</w:t>
      </w:r>
      <w:r w:rsidR="00B82C1A">
        <w:rPr>
          <w:rFonts w:ascii="Times New Roman" w:hAnsi="Times New Roman" w:cs="Times New Roman"/>
          <w:color w:val="000000" w:themeColor="text1"/>
        </w:rPr>
        <w:t xml:space="preserve"> </w:t>
      </w:r>
      <w:r w:rsidR="0029534B" w:rsidRPr="0029534B">
        <w:rPr>
          <w:rFonts w:ascii="Times New Roman" w:hAnsi="Times New Roman" w:cs="Times New Roman"/>
          <w:color w:val="000000" w:themeColor="text1"/>
        </w:rPr>
        <w:t>He and his family enjoy hosting medical students in their home for Bible studies and serving on medical mission teams delivering eye care in Peru.</w:t>
      </w:r>
      <w:r w:rsidR="00B82C1A">
        <w:rPr>
          <w:rFonts w:ascii="Times New Roman" w:hAnsi="Times New Roman" w:cs="Times New Roman"/>
          <w:color w:val="000000" w:themeColor="text1"/>
        </w:rPr>
        <w:t xml:space="preserve"> </w:t>
      </w:r>
      <w:r w:rsidR="0029534B" w:rsidRPr="0029534B">
        <w:rPr>
          <w:rFonts w:ascii="Times New Roman" w:hAnsi="Times New Roman" w:cs="Times New Roman"/>
          <w:color w:val="000000" w:themeColor="text1"/>
        </w:rPr>
        <w:t xml:space="preserve">He and his wife Mandolyn have been entrusted with </w:t>
      </w:r>
      <w:r w:rsidR="00B82C1A">
        <w:rPr>
          <w:rFonts w:ascii="Times New Roman" w:hAnsi="Times New Roman" w:cs="Times New Roman"/>
          <w:color w:val="000000" w:themeColor="text1"/>
        </w:rPr>
        <w:t>five</w:t>
      </w:r>
      <w:r w:rsidR="0029534B" w:rsidRPr="0029534B">
        <w:rPr>
          <w:rFonts w:ascii="Times New Roman" w:hAnsi="Times New Roman" w:cs="Times New Roman"/>
          <w:color w:val="000000" w:themeColor="text1"/>
        </w:rPr>
        <w:t xml:space="preserve"> sons and </w:t>
      </w:r>
      <w:r w:rsidR="00B82C1A">
        <w:rPr>
          <w:rFonts w:ascii="Times New Roman" w:hAnsi="Times New Roman" w:cs="Times New Roman"/>
          <w:color w:val="000000" w:themeColor="text1"/>
        </w:rPr>
        <w:t>six</w:t>
      </w:r>
      <w:r w:rsidR="0029534B" w:rsidRPr="0029534B">
        <w:rPr>
          <w:rFonts w:ascii="Times New Roman" w:hAnsi="Times New Roman" w:cs="Times New Roman"/>
          <w:color w:val="000000" w:themeColor="text1"/>
        </w:rPr>
        <w:t xml:space="preserve"> daughters ranging in age from age 17 years to </w:t>
      </w:r>
      <w:r w:rsidR="00B82C1A">
        <w:rPr>
          <w:rFonts w:ascii="Times New Roman" w:hAnsi="Times New Roman" w:cs="Times New Roman"/>
          <w:color w:val="000000" w:themeColor="text1"/>
        </w:rPr>
        <w:t>three</w:t>
      </w:r>
      <w:r w:rsidR="0029534B" w:rsidRPr="0029534B">
        <w:rPr>
          <w:rFonts w:ascii="Times New Roman" w:hAnsi="Times New Roman" w:cs="Times New Roman"/>
          <w:color w:val="000000" w:themeColor="text1"/>
        </w:rPr>
        <w:t xml:space="preserve"> months.</w:t>
      </w:r>
      <w:r w:rsidR="00B82C1A">
        <w:rPr>
          <w:rFonts w:ascii="Times New Roman" w:hAnsi="Times New Roman" w:cs="Times New Roman"/>
          <w:color w:val="000000" w:themeColor="text1"/>
        </w:rPr>
        <w:t xml:space="preserve"> </w:t>
      </w:r>
      <w:r w:rsidR="0029534B" w:rsidRPr="0029534B">
        <w:rPr>
          <w:rFonts w:ascii="Times New Roman" w:hAnsi="Times New Roman" w:cs="Times New Roman"/>
          <w:color w:val="000000" w:themeColor="text1"/>
        </w:rPr>
        <w:t xml:space="preserve">For further information or to contact Dr. Jonathan Tsai, please email him at </w:t>
      </w:r>
      <w:hyperlink r:id="rId9" w:history="1">
        <w:r w:rsidR="00B82C1A" w:rsidRPr="002979EF">
          <w:rPr>
            <w:rStyle w:val="Hyperlink"/>
            <w:rFonts w:ascii="Times New Roman" w:hAnsi="Times New Roman" w:cs="Times New Roman"/>
          </w:rPr>
          <w:t>jhtsai@mac.com</w:t>
        </w:r>
      </w:hyperlink>
      <w:r w:rsidR="00B82C1A">
        <w:rPr>
          <w:rFonts w:ascii="Times New Roman" w:hAnsi="Times New Roman" w:cs="Times New Roman"/>
          <w:color w:val="000000" w:themeColor="text1"/>
        </w:rPr>
        <w:t xml:space="preserve">. </w:t>
      </w:r>
    </w:p>
    <w:p w14:paraId="6B7DCDD0" w14:textId="544DA570" w:rsidR="0077029B" w:rsidRDefault="0077029B" w:rsidP="0077029B">
      <w:pPr>
        <w:rPr>
          <w:rFonts w:ascii="Times New Roman" w:hAnsi="Times New Roman" w:cs="Times New Roman"/>
          <w:color w:val="000000" w:themeColor="text1"/>
        </w:rPr>
      </w:pPr>
    </w:p>
    <w:p w14:paraId="41D0A3B6" w14:textId="7C2557C7" w:rsidR="0077029B" w:rsidRPr="00CD0CB9" w:rsidRDefault="0077029B" w:rsidP="0077029B">
      <w:pPr>
        <w:rPr>
          <w:rFonts w:ascii="Times New Roman" w:hAnsi="Times New Roman" w:cs="Times New Roman"/>
          <w:color w:val="000000" w:themeColor="text1"/>
          <w:sz w:val="36"/>
          <w:szCs w:val="36"/>
        </w:rPr>
      </w:pPr>
    </w:p>
    <w:p w14:paraId="6A6C57E9" w14:textId="710437C6"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0433CE8E" w:rsidR="0077029B" w:rsidRDefault="0077029B" w:rsidP="0077029B">
      <w:pPr>
        <w:rPr>
          <w:rFonts w:ascii="Times New Roman" w:hAnsi="Times New Roman" w:cs="Times New Roman"/>
          <w:color w:val="000000" w:themeColor="text1"/>
          <w:sz w:val="22"/>
          <w:szCs w:val="22"/>
        </w:rPr>
      </w:pPr>
    </w:p>
    <w:p w14:paraId="5287C42C" w14:textId="33339189" w:rsidR="001B322C" w:rsidRPr="006C065C" w:rsidRDefault="006C065C" w:rsidP="006C065C">
      <w:pPr>
        <w:rPr>
          <w:rFonts w:ascii="Times New Roman" w:hAnsi="Times New Roman" w:cs="Times New Roman"/>
          <w:color w:val="000000" w:themeColor="text1"/>
          <w:sz w:val="22"/>
          <w:szCs w:val="22"/>
        </w:rPr>
      </w:pPr>
      <w:r>
        <w:rPr>
          <w:rFonts w:ascii="Times New Roman" w:hAnsi="Times New Roman" w:cs="Times New Roman"/>
          <w:b/>
          <w:bCs/>
          <w:color w:val="000000" w:themeColor="text1"/>
        </w:rPr>
        <w:t>1.</w:t>
      </w:r>
      <w:r>
        <w:rPr>
          <w:rFonts w:ascii="Times New Roman" w:hAnsi="Times New Roman" w:cs="Times New Roman"/>
          <w:b/>
          <w:bCs/>
          <w:color w:val="000000" w:themeColor="text1"/>
        </w:rPr>
        <w:tab/>
      </w:r>
      <w:r w:rsidR="001B322C" w:rsidRPr="006C065C">
        <w:rPr>
          <w:rFonts w:ascii="Times New Roman" w:hAnsi="Times New Roman" w:cs="Times New Roman"/>
          <w:b/>
          <w:bCs/>
          <w:color w:val="000000" w:themeColor="text1"/>
        </w:rPr>
        <w:t>What from this video inspired, edified or challenged you?</w:t>
      </w:r>
    </w:p>
    <w:p w14:paraId="077516C9" w14:textId="77777777" w:rsidR="001B322C" w:rsidRPr="001B322C" w:rsidRDefault="001B322C" w:rsidP="001B322C">
      <w:pPr>
        <w:pStyle w:val="ListParagraph"/>
        <w:ind w:left="1080"/>
        <w:rPr>
          <w:rFonts w:ascii="Times New Roman" w:hAnsi="Times New Roman" w:cs="Times New Roman"/>
          <w:color w:val="000000" w:themeColor="text1"/>
          <w:sz w:val="22"/>
          <w:szCs w:val="22"/>
        </w:rPr>
      </w:pPr>
    </w:p>
    <w:p w14:paraId="05A322A9" w14:textId="153715D8" w:rsidR="00812222" w:rsidRPr="006C065C" w:rsidRDefault="006C065C" w:rsidP="006C065C">
      <w:pPr>
        <w:rPr>
          <w:rFonts w:ascii="Times New Roman" w:eastAsia="Times New Roman" w:hAnsi="Times New Roman" w:cs="Times New Roman"/>
        </w:rPr>
      </w:pPr>
      <w:r>
        <w:rPr>
          <w:rFonts w:ascii="Times New Roman" w:eastAsia="Times New Roman" w:hAnsi="Times New Roman" w:cs="Times New Roman"/>
          <w:b/>
          <w:bCs/>
          <w:color w:val="000000"/>
        </w:rPr>
        <w:t>2.</w:t>
      </w:r>
      <w:r>
        <w:rPr>
          <w:rFonts w:ascii="Times New Roman" w:eastAsia="Times New Roman" w:hAnsi="Times New Roman" w:cs="Times New Roman"/>
          <w:b/>
          <w:bCs/>
          <w:color w:val="000000"/>
        </w:rPr>
        <w:tab/>
      </w:r>
      <w:r w:rsidR="00812222" w:rsidRPr="006C065C">
        <w:rPr>
          <w:rFonts w:ascii="Times New Roman" w:eastAsia="Times New Roman" w:hAnsi="Times New Roman" w:cs="Times New Roman"/>
          <w:b/>
          <w:bCs/>
          <w:color w:val="000000"/>
        </w:rPr>
        <w:t>What motivates you to share your faith?</w:t>
      </w:r>
    </w:p>
    <w:p w14:paraId="5E755076" w14:textId="77777777" w:rsidR="00812222" w:rsidRPr="00812222" w:rsidRDefault="00812222" w:rsidP="00812222">
      <w:pPr>
        <w:rPr>
          <w:rFonts w:ascii="Times New Roman" w:eastAsia="Times New Roman" w:hAnsi="Times New Roman" w:cs="Times New Roman"/>
        </w:rPr>
      </w:pPr>
    </w:p>
    <w:p w14:paraId="559C9901" w14:textId="4EA17780" w:rsidR="00812222" w:rsidRPr="006C065C" w:rsidRDefault="00812222" w:rsidP="006C065C">
      <w:pPr>
        <w:pStyle w:val="ListParagraph"/>
        <w:rPr>
          <w:rFonts w:ascii="Times New Roman" w:eastAsia="Times New Roman" w:hAnsi="Times New Roman" w:cs="Times New Roman"/>
        </w:rPr>
      </w:pPr>
      <w:r w:rsidRPr="006C065C">
        <w:rPr>
          <w:rFonts w:ascii="Times New Roman" w:eastAsia="Times New Roman" w:hAnsi="Times New Roman" w:cs="Times New Roman"/>
          <w:color w:val="000000"/>
        </w:rPr>
        <w:t>There is certainly no one “right” answer, but serious contemplation of all that Christ does for us is what creates the overflow that empowers us to live out and speak of God’s grace to us.</w:t>
      </w:r>
      <w:r w:rsidR="00B82C1A">
        <w:rPr>
          <w:rFonts w:ascii="Times New Roman" w:eastAsia="Times New Roman" w:hAnsi="Times New Roman" w:cs="Times New Roman"/>
          <w:color w:val="000000"/>
        </w:rPr>
        <w:t xml:space="preserve"> </w:t>
      </w:r>
      <w:r w:rsidRPr="006C065C">
        <w:rPr>
          <w:rFonts w:ascii="Times New Roman" w:eastAsia="Times New Roman" w:hAnsi="Times New Roman" w:cs="Times New Roman"/>
          <w:color w:val="000000"/>
        </w:rPr>
        <w:t>We love because God first loved us (1 John 4:19), and we want others to know His inspiring and empowering love, as well.</w:t>
      </w:r>
    </w:p>
    <w:p w14:paraId="73A6A8E8" w14:textId="77777777" w:rsidR="00812222" w:rsidRPr="00812222" w:rsidRDefault="00812222" w:rsidP="00812222">
      <w:pPr>
        <w:spacing w:after="240"/>
        <w:rPr>
          <w:rFonts w:ascii="Times New Roman" w:eastAsia="Times New Roman" w:hAnsi="Times New Roman" w:cs="Times New Roman"/>
        </w:rPr>
      </w:pPr>
    </w:p>
    <w:p w14:paraId="2B6AAC81" w14:textId="742ED403" w:rsidR="001B322C" w:rsidRPr="006C065C" w:rsidRDefault="006C065C" w:rsidP="006C065C">
      <w:pPr>
        <w:rPr>
          <w:rFonts w:ascii="Times New Roman" w:eastAsia="Times New Roman" w:hAnsi="Times New Roman" w:cs="Times New Roman"/>
          <w:b/>
          <w:bCs/>
        </w:rPr>
      </w:pPr>
      <w:r>
        <w:rPr>
          <w:rFonts w:ascii="Times New Roman" w:eastAsia="Times New Roman" w:hAnsi="Times New Roman" w:cs="Times New Roman"/>
          <w:b/>
          <w:bCs/>
        </w:rPr>
        <w:lastRenderedPageBreak/>
        <w:t>3.</w:t>
      </w:r>
      <w:r w:rsidR="001B322C" w:rsidRPr="006C065C">
        <w:rPr>
          <w:rFonts w:ascii="Times New Roman" w:eastAsia="Times New Roman" w:hAnsi="Times New Roman" w:cs="Times New Roman"/>
          <w:b/>
          <w:bCs/>
        </w:rPr>
        <w:tab/>
      </w:r>
      <w:r w:rsidR="00812222" w:rsidRPr="006C065C">
        <w:rPr>
          <w:rFonts w:ascii="Times New Roman" w:eastAsia="Times New Roman" w:hAnsi="Times New Roman" w:cs="Times New Roman"/>
          <w:b/>
          <w:bCs/>
        </w:rPr>
        <w:t>Dr. Tsai mention</w:t>
      </w:r>
      <w:r w:rsidR="001B322C" w:rsidRPr="006C065C">
        <w:rPr>
          <w:rFonts w:ascii="Times New Roman" w:eastAsia="Times New Roman" w:hAnsi="Times New Roman" w:cs="Times New Roman"/>
          <w:b/>
          <w:bCs/>
        </w:rPr>
        <w:t>s</w:t>
      </w:r>
      <w:r w:rsidR="00812222" w:rsidRPr="006C065C">
        <w:rPr>
          <w:rFonts w:ascii="Times New Roman" w:eastAsia="Times New Roman" w:hAnsi="Times New Roman" w:cs="Times New Roman"/>
          <w:b/>
          <w:bCs/>
        </w:rPr>
        <w:t xml:space="preserve"> that his “faith informs what I do, not detracts from it.”</w:t>
      </w:r>
      <w:r w:rsidR="00B82C1A">
        <w:rPr>
          <w:rFonts w:ascii="Times New Roman" w:eastAsia="Times New Roman" w:hAnsi="Times New Roman" w:cs="Times New Roman"/>
          <w:b/>
          <w:bCs/>
        </w:rPr>
        <w:t xml:space="preserve"> </w:t>
      </w:r>
      <w:r w:rsidR="00812222" w:rsidRPr="006C065C">
        <w:rPr>
          <w:rFonts w:ascii="Times New Roman" w:eastAsia="Times New Roman" w:hAnsi="Times New Roman" w:cs="Times New Roman"/>
          <w:b/>
          <w:bCs/>
        </w:rPr>
        <w:t>How do</w:t>
      </w:r>
    </w:p>
    <w:p w14:paraId="5BAABB8C" w14:textId="647AD3D2" w:rsidR="00812222" w:rsidRPr="006C065C" w:rsidRDefault="00812222" w:rsidP="006C065C">
      <w:pPr>
        <w:ind w:firstLine="720"/>
        <w:rPr>
          <w:rFonts w:ascii="Times New Roman" w:eastAsia="Times New Roman" w:hAnsi="Times New Roman" w:cs="Times New Roman"/>
          <w:b/>
          <w:bCs/>
        </w:rPr>
      </w:pPr>
      <w:r w:rsidRPr="006C065C">
        <w:rPr>
          <w:rFonts w:ascii="Times New Roman" w:eastAsia="Times New Roman" w:hAnsi="Times New Roman" w:cs="Times New Roman"/>
          <w:b/>
          <w:bCs/>
        </w:rPr>
        <w:t>you see your faith “informing” your practice?</w:t>
      </w:r>
      <w:r w:rsidR="00B82C1A">
        <w:rPr>
          <w:rFonts w:ascii="Times New Roman" w:eastAsia="Times New Roman" w:hAnsi="Times New Roman" w:cs="Times New Roman"/>
          <w:b/>
          <w:bCs/>
        </w:rPr>
        <w:t xml:space="preserve"> </w:t>
      </w:r>
      <w:r w:rsidRPr="006C065C">
        <w:rPr>
          <w:rFonts w:ascii="Times New Roman" w:eastAsia="Times New Roman" w:hAnsi="Times New Roman" w:cs="Times New Roman"/>
          <w:b/>
          <w:bCs/>
        </w:rPr>
        <w:t>Be specific.</w:t>
      </w:r>
    </w:p>
    <w:p w14:paraId="4FDA8CC1" w14:textId="02EBEBC3" w:rsidR="001B322C" w:rsidRDefault="001B322C" w:rsidP="006C065C">
      <w:pPr>
        <w:ind w:firstLine="720"/>
        <w:rPr>
          <w:rFonts w:ascii="Times New Roman" w:eastAsia="Times New Roman" w:hAnsi="Times New Roman" w:cs="Times New Roman"/>
          <w:color w:val="0000FF"/>
        </w:rPr>
      </w:pPr>
    </w:p>
    <w:p w14:paraId="3FE9E006" w14:textId="7ED525BF" w:rsidR="00812222" w:rsidRPr="00357F43" w:rsidRDefault="00B82C1A" w:rsidP="00357F43">
      <w:pPr>
        <w:ind w:left="720"/>
        <w:rPr>
          <w:rFonts w:ascii="Times New Roman" w:eastAsia="Times New Roman" w:hAnsi="Times New Roman" w:cs="Times New Roman"/>
        </w:rPr>
      </w:pPr>
      <w:r>
        <w:rPr>
          <w:rFonts w:ascii="Times New Roman" w:eastAsia="Times New Roman" w:hAnsi="Times New Roman" w:cs="Times New Roman"/>
        </w:rPr>
        <w:t>Our</w:t>
      </w:r>
      <w:r w:rsidR="00812222" w:rsidRPr="00357F43">
        <w:rPr>
          <w:rFonts w:ascii="Times New Roman" w:eastAsia="Times New Roman" w:hAnsi="Times New Roman" w:cs="Times New Roman"/>
        </w:rPr>
        <w:t xml:space="preserve"> faith informs our practice</w:t>
      </w:r>
      <w:r>
        <w:rPr>
          <w:rFonts w:ascii="Times New Roman" w:eastAsia="Times New Roman" w:hAnsi="Times New Roman" w:cs="Times New Roman"/>
        </w:rPr>
        <w:t xml:space="preserve"> in numerous ways—including, </w:t>
      </w:r>
      <w:r w:rsidR="00812222" w:rsidRPr="00357F43">
        <w:rPr>
          <w:rFonts w:ascii="Times New Roman" w:eastAsia="Times New Roman" w:hAnsi="Times New Roman" w:cs="Times New Roman"/>
        </w:rPr>
        <w:t>most importantly</w:t>
      </w:r>
      <w:r>
        <w:rPr>
          <w:rFonts w:ascii="Times New Roman" w:eastAsia="Times New Roman" w:hAnsi="Times New Roman" w:cs="Times New Roman"/>
        </w:rPr>
        <w:t>,</w:t>
      </w:r>
      <w:r w:rsidR="00812222" w:rsidRPr="00357F43">
        <w:rPr>
          <w:rFonts w:ascii="Times New Roman" w:eastAsia="Times New Roman" w:hAnsi="Times New Roman" w:cs="Times New Roman"/>
        </w:rPr>
        <w:t xml:space="preserve"> our call to excellence in the treatment we provide, our </w:t>
      </w:r>
      <w:r w:rsidR="00EF50E5">
        <w:rPr>
          <w:rFonts w:ascii="Times New Roman" w:eastAsia="Times New Roman" w:hAnsi="Times New Roman" w:cs="Times New Roman"/>
        </w:rPr>
        <w:t xml:space="preserve">loving </w:t>
      </w:r>
      <w:r w:rsidR="00812222" w:rsidRPr="00357F43">
        <w:rPr>
          <w:rFonts w:ascii="Times New Roman" w:eastAsia="Times New Roman" w:hAnsi="Times New Roman" w:cs="Times New Roman"/>
        </w:rPr>
        <w:t>attitudes with patients, careful listening skills and empathy, and being open, honest and transparent with our patients.</w:t>
      </w:r>
      <w:r>
        <w:rPr>
          <w:rFonts w:ascii="Times New Roman" w:eastAsia="Times New Roman" w:hAnsi="Times New Roman" w:cs="Times New Roman"/>
        </w:rPr>
        <w:t xml:space="preserve"> </w:t>
      </w:r>
      <w:r w:rsidR="00812222" w:rsidRPr="00357F43">
        <w:rPr>
          <w:rFonts w:ascii="Times New Roman" w:eastAsia="Times New Roman" w:hAnsi="Times New Roman" w:cs="Times New Roman"/>
        </w:rPr>
        <w:t>We need to evaluate all we do in our practice through the “grid” of God’s Word.</w:t>
      </w:r>
    </w:p>
    <w:p w14:paraId="0A440AD1" w14:textId="77777777" w:rsidR="00812222" w:rsidRPr="00812222" w:rsidRDefault="00812222" w:rsidP="00812222">
      <w:pPr>
        <w:rPr>
          <w:rFonts w:ascii="Times New Roman" w:eastAsia="Times New Roman" w:hAnsi="Times New Roman" w:cs="Times New Roman"/>
        </w:rPr>
      </w:pPr>
    </w:p>
    <w:p w14:paraId="6F5FB616" w14:textId="4FE5C616" w:rsidR="00812222" w:rsidRPr="00EF50E5" w:rsidRDefault="00EF50E5" w:rsidP="00B82C1A">
      <w:pPr>
        <w:ind w:left="720" w:hanging="720"/>
        <w:rPr>
          <w:rFonts w:ascii="Times New Roman" w:eastAsia="Times New Roman" w:hAnsi="Times New Roman" w:cs="Times New Roman"/>
          <w:b/>
          <w:bCs/>
        </w:rPr>
      </w:pPr>
      <w:r w:rsidRPr="00EF50E5">
        <w:rPr>
          <w:rFonts w:ascii="Times New Roman" w:eastAsia="Times New Roman" w:hAnsi="Times New Roman" w:cs="Times New Roman"/>
          <w:b/>
          <w:bCs/>
        </w:rPr>
        <w:t>4.</w:t>
      </w:r>
      <w:r w:rsidR="00357F43" w:rsidRPr="00EF50E5">
        <w:rPr>
          <w:rFonts w:ascii="Times New Roman" w:eastAsia="Times New Roman" w:hAnsi="Times New Roman" w:cs="Times New Roman"/>
          <w:b/>
          <w:bCs/>
        </w:rPr>
        <w:tab/>
      </w:r>
      <w:r w:rsidR="00812222" w:rsidRPr="00EF50E5">
        <w:rPr>
          <w:rFonts w:ascii="Times New Roman" w:eastAsia="Times New Roman" w:hAnsi="Times New Roman" w:cs="Times New Roman"/>
          <w:b/>
          <w:bCs/>
        </w:rPr>
        <w:t>Dr. Tsai speaks of God revealing truth in two ways, through General Revelation (all that God has created) and through Special Revelation (God’s Word, the Bible).</w:t>
      </w:r>
      <w:r w:rsidR="00B82C1A">
        <w:rPr>
          <w:rFonts w:ascii="Times New Roman" w:eastAsia="Times New Roman" w:hAnsi="Times New Roman" w:cs="Times New Roman"/>
          <w:b/>
          <w:bCs/>
        </w:rPr>
        <w:t xml:space="preserve"> </w:t>
      </w:r>
      <w:r w:rsidR="00812222" w:rsidRPr="00EF50E5">
        <w:rPr>
          <w:rFonts w:ascii="Times New Roman" w:eastAsia="Times New Roman" w:hAnsi="Times New Roman" w:cs="Times New Roman"/>
          <w:b/>
          <w:bCs/>
        </w:rPr>
        <w:t xml:space="preserve">What are similarities and differences between the two? Explain the following quote from this episode </w:t>
      </w:r>
      <w:proofErr w:type="gramStart"/>
      <w:r w:rsidR="00812222" w:rsidRPr="00EF50E5">
        <w:rPr>
          <w:rFonts w:ascii="Times New Roman" w:eastAsia="Times New Roman" w:hAnsi="Times New Roman" w:cs="Times New Roman"/>
          <w:b/>
          <w:bCs/>
        </w:rPr>
        <w:t>in light of</w:t>
      </w:r>
      <w:proofErr w:type="gramEnd"/>
      <w:r w:rsidR="00812222" w:rsidRPr="00EF50E5">
        <w:rPr>
          <w:rFonts w:ascii="Times New Roman" w:eastAsia="Times New Roman" w:hAnsi="Times New Roman" w:cs="Times New Roman"/>
          <w:b/>
          <w:bCs/>
        </w:rPr>
        <w:t xml:space="preserve"> these two sources of truth:</w:t>
      </w:r>
      <w:r w:rsidR="00812222" w:rsidRPr="00EF50E5">
        <w:rPr>
          <w:rFonts w:ascii="Times New Roman" w:eastAsia="Times New Roman" w:hAnsi="Times New Roman" w:cs="Times New Roman"/>
          <w:b/>
          <w:bCs/>
          <w:shd w:val="clear" w:color="auto" w:fill="FFFFFF"/>
        </w:rPr>
        <w:t xml:space="preserve"> “You can still use reason to support your </w:t>
      </w:r>
      <w:proofErr w:type="gramStart"/>
      <w:r w:rsidR="00812222" w:rsidRPr="00EF50E5">
        <w:rPr>
          <w:rFonts w:ascii="Times New Roman" w:eastAsia="Times New Roman" w:hAnsi="Times New Roman" w:cs="Times New Roman"/>
          <w:b/>
          <w:bCs/>
          <w:shd w:val="clear" w:color="auto" w:fill="FFFFFF"/>
        </w:rPr>
        <w:t>faith, but</w:t>
      </w:r>
      <w:proofErr w:type="gramEnd"/>
      <w:r w:rsidR="00812222" w:rsidRPr="00EF50E5">
        <w:rPr>
          <w:rFonts w:ascii="Times New Roman" w:eastAsia="Times New Roman" w:hAnsi="Times New Roman" w:cs="Times New Roman"/>
          <w:b/>
          <w:bCs/>
          <w:shd w:val="clear" w:color="auto" w:fill="FFFFFF"/>
        </w:rPr>
        <w:t xml:space="preserve"> just don’t let reason supplant your faith.”</w:t>
      </w:r>
    </w:p>
    <w:p w14:paraId="45D952BE" w14:textId="77777777" w:rsidR="00812222" w:rsidRPr="00812222" w:rsidRDefault="00812222" w:rsidP="00812222">
      <w:pPr>
        <w:rPr>
          <w:rFonts w:ascii="Times New Roman" w:eastAsia="Times New Roman" w:hAnsi="Times New Roman" w:cs="Times New Roman"/>
        </w:rPr>
      </w:pPr>
    </w:p>
    <w:p w14:paraId="122C2019" w14:textId="7A26C680" w:rsidR="00812222" w:rsidRDefault="00812222" w:rsidP="005D4F37">
      <w:pPr>
        <w:ind w:left="720"/>
        <w:rPr>
          <w:rFonts w:ascii="Times New Roman" w:eastAsia="Times New Roman" w:hAnsi="Times New Roman" w:cs="Times New Roman"/>
        </w:rPr>
      </w:pPr>
      <w:r w:rsidRPr="00030888">
        <w:rPr>
          <w:rFonts w:ascii="Times New Roman" w:eastAsia="Times New Roman" w:hAnsi="Times New Roman" w:cs="Times New Roman"/>
          <w:shd w:val="clear" w:color="auto" w:fill="FFFFFF"/>
        </w:rPr>
        <w:t xml:space="preserve">Both General </w:t>
      </w:r>
      <w:r w:rsidR="00B82C1A">
        <w:rPr>
          <w:rFonts w:ascii="Times New Roman" w:eastAsia="Times New Roman" w:hAnsi="Times New Roman" w:cs="Times New Roman"/>
          <w:shd w:val="clear" w:color="auto" w:fill="FFFFFF"/>
        </w:rPr>
        <w:t xml:space="preserve">Revelation </w:t>
      </w:r>
      <w:r w:rsidRPr="00030888">
        <w:rPr>
          <w:rFonts w:ascii="Times New Roman" w:eastAsia="Times New Roman" w:hAnsi="Times New Roman" w:cs="Times New Roman"/>
          <w:shd w:val="clear" w:color="auto" w:fill="FFFFFF"/>
        </w:rPr>
        <w:t>and Special Revelation are legitimate sources for us to discover God-given truth.</w:t>
      </w:r>
      <w:r w:rsidR="00B82C1A">
        <w:rPr>
          <w:rFonts w:ascii="Times New Roman" w:eastAsia="Times New Roman" w:hAnsi="Times New Roman" w:cs="Times New Roman"/>
          <w:shd w:val="clear" w:color="auto" w:fill="FFFFFF"/>
        </w:rPr>
        <w:t xml:space="preserve"> </w:t>
      </w:r>
      <w:r w:rsidRPr="00030888">
        <w:rPr>
          <w:rFonts w:ascii="Times New Roman" w:eastAsia="Times New Roman" w:hAnsi="Times New Roman" w:cs="Times New Roman"/>
          <w:shd w:val="clear" w:color="auto" w:fill="FFFFFF"/>
        </w:rPr>
        <w:t>Also, both must be handled carefully, or we can derive inappropriate conclusions from each of them.</w:t>
      </w:r>
      <w:r w:rsidR="00B82C1A">
        <w:rPr>
          <w:rFonts w:ascii="Times New Roman" w:eastAsia="Times New Roman" w:hAnsi="Times New Roman" w:cs="Times New Roman"/>
          <w:shd w:val="clear" w:color="auto" w:fill="FFFFFF"/>
        </w:rPr>
        <w:t xml:space="preserve"> </w:t>
      </w:r>
      <w:r w:rsidRPr="00030888">
        <w:rPr>
          <w:rFonts w:ascii="Times New Roman" w:eastAsia="Times New Roman" w:hAnsi="Times New Roman" w:cs="Times New Roman"/>
          <w:shd w:val="clear" w:color="auto" w:fill="FFFFFF"/>
        </w:rPr>
        <w:t xml:space="preserve">However, one critical distinction is that the truth God communicates through the </w:t>
      </w:r>
      <w:r w:rsidR="00B82C1A">
        <w:rPr>
          <w:rFonts w:ascii="Times New Roman" w:eastAsia="Times New Roman" w:hAnsi="Times New Roman" w:cs="Times New Roman"/>
          <w:shd w:val="clear" w:color="auto" w:fill="FFFFFF"/>
        </w:rPr>
        <w:t>S</w:t>
      </w:r>
      <w:r w:rsidRPr="00030888">
        <w:rPr>
          <w:rFonts w:ascii="Times New Roman" w:eastAsia="Times New Roman" w:hAnsi="Times New Roman" w:cs="Times New Roman"/>
          <w:shd w:val="clear" w:color="auto" w:fill="FFFFFF"/>
        </w:rPr>
        <w:t>criptures of the Old and New Testaments goes well beyond what we could ever learn empirically.</w:t>
      </w:r>
      <w:r w:rsidR="00B82C1A">
        <w:rPr>
          <w:rFonts w:ascii="Times New Roman" w:eastAsia="Times New Roman" w:hAnsi="Times New Roman" w:cs="Times New Roman"/>
          <w:shd w:val="clear" w:color="auto" w:fill="FFFFFF"/>
        </w:rPr>
        <w:t xml:space="preserve"> </w:t>
      </w:r>
      <w:r w:rsidRPr="00030888">
        <w:rPr>
          <w:rFonts w:ascii="Times New Roman" w:eastAsia="Times New Roman" w:hAnsi="Times New Roman" w:cs="Times New Roman"/>
          <w:shd w:val="clear" w:color="auto" w:fill="FFFFFF"/>
        </w:rPr>
        <w:t>Areas to which Special Revelation uniquely speaks include the origin of man, the nature of man, morality, the ultimate purpose of man, eternal justice and the eternal destination of man.</w:t>
      </w:r>
      <w:r w:rsidR="00B82C1A">
        <w:rPr>
          <w:rFonts w:ascii="Times New Roman" w:eastAsia="Times New Roman" w:hAnsi="Times New Roman" w:cs="Times New Roman"/>
          <w:shd w:val="clear" w:color="auto" w:fill="FFFFFF"/>
        </w:rPr>
        <w:t xml:space="preserve"> </w:t>
      </w:r>
      <w:r w:rsidRPr="00030888">
        <w:rPr>
          <w:rFonts w:ascii="Times New Roman" w:eastAsia="Times New Roman" w:hAnsi="Times New Roman" w:cs="Times New Roman"/>
          <w:shd w:val="clear" w:color="auto" w:fill="FFFFFF"/>
        </w:rPr>
        <w:t xml:space="preserve">Those who limit their understanding of truth to mere </w:t>
      </w:r>
      <w:r w:rsidR="00C8220F">
        <w:rPr>
          <w:rFonts w:ascii="Times New Roman" w:eastAsia="Times New Roman" w:hAnsi="Times New Roman" w:cs="Times New Roman"/>
          <w:shd w:val="clear" w:color="auto" w:fill="FFFFFF"/>
        </w:rPr>
        <w:t>empirically derived facts</w:t>
      </w:r>
      <w:r w:rsidRPr="00030888">
        <w:rPr>
          <w:rFonts w:ascii="Times New Roman" w:eastAsia="Times New Roman" w:hAnsi="Times New Roman" w:cs="Times New Roman"/>
          <w:shd w:val="clear" w:color="auto" w:fill="FFFFFF"/>
        </w:rPr>
        <w:t xml:space="preserve"> will never be able to satisfactorily answer the deepest questions of the human heart.</w:t>
      </w:r>
      <w:r w:rsidR="00B82C1A">
        <w:rPr>
          <w:rFonts w:ascii="Times New Roman" w:eastAsia="Times New Roman" w:hAnsi="Times New Roman" w:cs="Times New Roman"/>
          <w:shd w:val="clear" w:color="auto" w:fill="FFFFFF"/>
        </w:rPr>
        <w:t xml:space="preserve"> </w:t>
      </w:r>
    </w:p>
    <w:p w14:paraId="22C30924" w14:textId="77777777" w:rsidR="005D4F37" w:rsidRPr="005D4F37" w:rsidRDefault="005D4F37" w:rsidP="005D4F37">
      <w:pPr>
        <w:ind w:left="720"/>
        <w:rPr>
          <w:rFonts w:ascii="Times New Roman" w:eastAsia="Times New Roman" w:hAnsi="Times New Roman" w:cs="Times New Roman"/>
        </w:rPr>
      </w:pPr>
    </w:p>
    <w:p w14:paraId="41D822E4" w14:textId="231058CA" w:rsidR="00812222" w:rsidRPr="005D4F37" w:rsidRDefault="005D4F37" w:rsidP="005D4F37">
      <w:pPr>
        <w:rPr>
          <w:rFonts w:ascii="Times New Roman" w:eastAsia="Times New Roman" w:hAnsi="Times New Roman" w:cs="Times New Roman"/>
          <w:b/>
          <w:bCs/>
        </w:rPr>
      </w:pPr>
      <w:r w:rsidRPr="005D4F37">
        <w:rPr>
          <w:rFonts w:ascii="Times New Roman" w:eastAsia="Times New Roman" w:hAnsi="Times New Roman" w:cs="Times New Roman"/>
          <w:b/>
          <w:bCs/>
          <w:color w:val="000000"/>
        </w:rPr>
        <w:t>5.</w:t>
      </w:r>
      <w:r w:rsidRPr="005D4F37">
        <w:rPr>
          <w:rFonts w:ascii="Times New Roman" w:eastAsia="Times New Roman" w:hAnsi="Times New Roman" w:cs="Times New Roman"/>
          <w:b/>
          <w:bCs/>
          <w:color w:val="000000"/>
        </w:rPr>
        <w:tab/>
      </w:r>
      <w:r w:rsidR="00812222" w:rsidRPr="005D4F37">
        <w:rPr>
          <w:rFonts w:ascii="Times New Roman" w:eastAsia="Times New Roman" w:hAnsi="Times New Roman" w:cs="Times New Roman"/>
          <w:b/>
          <w:bCs/>
          <w:color w:val="000000"/>
        </w:rPr>
        <w:t>How would you answer a friend who asks, “Is Jesus the only way to God?”</w:t>
      </w:r>
    </w:p>
    <w:p w14:paraId="39DD8D60" w14:textId="77777777" w:rsidR="005D4F37" w:rsidRDefault="005D4F37" w:rsidP="005D4F37">
      <w:pPr>
        <w:rPr>
          <w:rFonts w:ascii="Times New Roman" w:eastAsia="Times New Roman" w:hAnsi="Times New Roman" w:cs="Times New Roman"/>
          <w:color w:val="000000"/>
        </w:rPr>
      </w:pPr>
    </w:p>
    <w:p w14:paraId="19D5DE52" w14:textId="3C749FBA" w:rsidR="00812222" w:rsidRPr="005D4F37" w:rsidRDefault="00812222" w:rsidP="005D4F37">
      <w:pPr>
        <w:ind w:left="720"/>
        <w:rPr>
          <w:rFonts w:ascii="Times New Roman" w:eastAsia="Times New Roman" w:hAnsi="Times New Roman" w:cs="Times New Roman"/>
        </w:rPr>
      </w:pPr>
      <w:r w:rsidRPr="005D4F37">
        <w:rPr>
          <w:rFonts w:ascii="Times New Roman" w:eastAsia="Times New Roman" w:hAnsi="Times New Roman" w:cs="Times New Roman"/>
          <w:color w:val="000000"/>
        </w:rPr>
        <w:t>One approach would be to begin with a question: “What is it that blocks our way to God?”</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The answer, which even a non-Christian should be able to appreciate to some extent, is the fact that God is perfectly holy and we are not.</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The next logical question is, “Can we attain a level of holiness acceptable to God?”</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If the answer is yes, then there are many religions that seek to lay out a way to accomplish this.</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However, Jesus is unique in religious circles in that He called people to look to Him in faith as their way to the Father (Isaiah 53, Matthew 10:32, John 5:39, John 11:25, John 14:1, John 14:6)</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So ultimately</w:t>
      </w:r>
      <w:r w:rsidR="00B82C1A">
        <w:rPr>
          <w:rFonts w:ascii="Times New Roman" w:eastAsia="Times New Roman" w:hAnsi="Times New Roman" w:cs="Times New Roman"/>
          <w:color w:val="000000"/>
        </w:rPr>
        <w:t>,</w:t>
      </w:r>
      <w:r w:rsidRPr="005D4F37">
        <w:rPr>
          <w:rFonts w:ascii="Times New Roman" w:eastAsia="Times New Roman" w:hAnsi="Times New Roman" w:cs="Times New Roman"/>
          <w:color w:val="000000"/>
        </w:rPr>
        <w:t xml:space="preserve"> the person who denies the necessity of Jesus for salvation is at odds with Jesus, even more so tha</w:t>
      </w:r>
      <w:r w:rsidR="00FA7D08">
        <w:rPr>
          <w:rFonts w:ascii="Times New Roman" w:eastAsia="Times New Roman" w:hAnsi="Times New Roman" w:cs="Times New Roman"/>
          <w:color w:val="000000"/>
        </w:rPr>
        <w:t>n</w:t>
      </w:r>
      <w:r w:rsidRPr="005D4F37">
        <w:rPr>
          <w:rFonts w:ascii="Times New Roman" w:eastAsia="Times New Roman" w:hAnsi="Times New Roman" w:cs="Times New Roman"/>
          <w:color w:val="000000"/>
        </w:rPr>
        <w:t xml:space="preserve"> with the believer who is sharing the </w:t>
      </w:r>
      <w:r w:rsidR="00B82C1A">
        <w:rPr>
          <w:rFonts w:ascii="Times New Roman" w:eastAsia="Times New Roman" w:hAnsi="Times New Roman" w:cs="Times New Roman"/>
          <w:color w:val="000000"/>
        </w:rPr>
        <w:t>g</w:t>
      </w:r>
      <w:r w:rsidRPr="005D4F37">
        <w:rPr>
          <w:rFonts w:ascii="Times New Roman" w:eastAsia="Times New Roman" w:hAnsi="Times New Roman" w:cs="Times New Roman"/>
          <w:color w:val="000000"/>
        </w:rPr>
        <w:t>ospel.</w:t>
      </w:r>
    </w:p>
    <w:p w14:paraId="3CBE9C99" w14:textId="77777777" w:rsidR="00812222" w:rsidRPr="00812222" w:rsidRDefault="00812222" w:rsidP="00812222">
      <w:pPr>
        <w:rPr>
          <w:rFonts w:ascii="Times New Roman" w:eastAsia="Times New Roman" w:hAnsi="Times New Roman" w:cs="Times New Roman"/>
        </w:rPr>
      </w:pPr>
    </w:p>
    <w:p w14:paraId="778A64E2" w14:textId="77FE50F9" w:rsidR="00812222" w:rsidRPr="005D4F37" w:rsidRDefault="00812222" w:rsidP="005D4F37">
      <w:pPr>
        <w:ind w:left="720"/>
        <w:rPr>
          <w:rFonts w:ascii="Times New Roman" w:eastAsia="Times New Roman" w:hAnsi="Times New Roman" w:cs="Times New Roman"/>
        </w:rPr>
      </w:pPr>
      <w:r w:rsidRPr="005D4F37">
        <w:rPr>
          <w:rFonts w:ascii="Times New Roman" w:eastAsia="Times New Roman" w:hAnsi="Times New Roman" w:cs="Times New Roman"/>
          <w:color w:val="000000"/>
        </w:rPr>
        <w:t>A common response from non-Christians is feigned or real concern for the person who has never heard of Jesus.</w:t>
      </w:r>
      <w:r w:rsidR="00B82C1A">
        <w:rPr>
          <w:rFonts w:ascii="Times New Roman" w:eastAsia="Times New Roman" w:hAnsi="Times New Roman" w:cs="Times New Roman"/>
          <w:color w:val="000000"/>
        </w:rPr>
        <w:t xml:space="preserve"> A</w:t>
      </w:r>
      <w:r w:rsidRPr="005D4F37">
        <w:rPr>
          <w:rFonts w:ascii="Times New Roman" w:eastAsia="Times New Roman" w:hAnsi="Times New Roman" w:cs="Times New Roman"/>
          <w:color w:val="000000"/>
        </w:rPr>
        <w:t xml:space="preserve"> number of promises in the Scriptures promis</w:t>
      </w:r>
      <w:r w:rsidR="00B82C1A">
        <w:rPr>
          <w:rFonts w:ascii="Times New Roman" w:eastAsia="Times New Roman" w:hAnsi="Times New Roman" w:cs="Times New Roman"/>
          <w:color w:val="000000"/>
        </w:rPr>
        <w:t>e</w:t>
      </w:r>
      <w:r w:rsidRPr="005D4F37">
        <w:rPr>
          <w:rFonts w:ascii="Times New Roman" w:eastAsia="Times New Roman" w:hAnsi="Times New Roman" w:cs="Times New Roman"/>
          <w:color w:val="000000"/>
        </w:rPr>
        <w:t xml:space="preserve"> that the person who truly seeks the Lord will find Him, such as Jeremiah 29:13.</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For the person who is truly seeking the Lord, God will find a way to reach them</w:t>
      </w:r>
      <w:r w:rsidR="00B82C1A">
        <w:rPr>
          <w:rFonts w:ascii="Times New Roman" w:eastAsia="Times New Roman" w:hAnsi="Times New Roman" w:cs="Times New Roman"/>
          <w:color w:val="000000"/>
        </w:rPr>
        <w:t>—</w:t>
      </w:r>
      <w:r w:rsidRPr="005D4F37">
        <w:rPr>
          <w:rFonts w:ascii="Times New Roman" w:eastAsia="Times New Roman" w:hAnsi="Times New Roman" w:cs="Times New Roman"/>
          <w:color w:val="000000"/>
        </w:rPr>
        <w:t>perhaps</w:t>
      </w:r>
      <w:r w:rsidR="00B82C1A">
        <w:rPr>
          <w:rFonts w:ascii="Times New Roman" w:eastAsia="Times New Roman" w:hAnsi="Times New Roman" w:cs="Times New Roman"/>
          <w:color w:val="000000"/>
        </w:rPr>
        <w:t xml:space="preserve"> through</w:t>
      </w:r>
      <w:r w:rsidRPr="005D4F37">
        <w:rPr>
          <w:rFonts w:ascii="Times New Roman" w:eastAsia="Times New Roman" w:hAnsi="Times New Roman" w:cs="Times New Roman"/>
          <w:color w:val="000000"/>
        </w:rPr>
        <w:t xml:space="preserve"> a missionary, perhaps through a dream or a vision or </w:t>
      </w:r>
      <w:r w:rsidR="00B82C1A">
        <w:rPr>
          <w:rFonts w:ascii="Times New Roman" w:eastAsia="Times New Roman" w:hAnsi="Times New Roman" w:cs="Times New Roman"/>
          <w:color w:val="000000"/>
        </w:rPr>
        <w:t xml:space="preserve">perhaps </w:t>
      </w:r>
      <w:r w:rsidRPr="005D4F37">
        <w:rPr>
          <w:rFonts w:ascii="Times New Roman" w:eastAsia="Times New Roman" w:hAnsi="Times New Roman" w:cs="Times New Roman"/>
          <w:color w:val="000000"/>
        </w:rPr>
        <w:t>through whatever means the Lord chooses.</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At this point we can challenge the person with whom we are speaking:</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“Are you seeking the Lord with all your heart?”</w:t>
      </w:r>
    </w:p>
    <w:p w14:paraId="4A44A093" w14:textId="77777777" w:rsidR="005D4F37" w:rsidRDefault="005D4F37" w:rsidP="005D4F37">
      <w:pPr>
        <w:rPr>
          <w:rFonts w:ascii="Times New Roman" w:eastAsia="Times New Roman" w:hAnsi="Times New Roman" w:cs="Times New Roman"/>
          <w:b/>
          <w:bCs/>
        </w:rPr>
      </w:pPr>
    </w:p>
    <w:p w14:paraId="083D1560" w14:textId="2E927667" w:rsidR="00812222" w:rsidRPr="005D4F37" w:rsidRDefault="005D4F37" w:rsidP="005D4F37">
      <w:pPr>
        <w:ind w:left="720" w:hanging="720"/>
        <w:rPr>
          <w:rFonts w:ascii="Times New Roman" w:eastAsia="Times New Roman" w:hAnsi="Times New Roman" w:cs="Times New Roman"/>
          <w:b/>
          <w:bCs/>
        </w:rPr>
      </w:pPr>
      <w:r>
        <w:rPr>
          <w:rFonts w:ascii="Times New Roman" w:eastAsia="Times New Roman" w:hAnsi="Times New Roman" w:cs="Times New Roman"/>
          <w:b/>
          <w:bCs/>
        </w:rPr>
        <w:t>6.</w:t>
      </w:r>
      <w:r>
        <w:rPr>
          <w:rFonts w:ascii="Times New Roman" w:eastAsia="Times New Roman" w:hAnsi="Times New Roman" w:cs="Times New Roman"/>
          <w:b/>
          <w:bCs/>
        </w:rPr>
        <w:tab/>
      </w:r>
      <w:r w:rsidR="00812222" w:rsidRPr="005D4F37">
        <w:rPr>
          <w:rFonts w:ascii="Times New Roman" w:eastAsia="Times New Roman" w:hAnsi="Times New Roman" w:cs="Times New Roman"/>
          <w:b/>
          <w:bCs/>
        </w:rPr>
        <w:t>How might transparency with colleagues and co-workers bring glory to God?</w:t>
      </w:r>
      <w:r w:rsidR="00B82C1A">
        <w:rPr>
          <w:rFonts w:ascii="Times New Roman" w:eastAsia="Times New Roman" w:hAnsi="Times New Roman" w:cs="Times New Roman"/>
          <w:b/>
          <w:bCs/>
        </w:rPr>
        <w:t xml:space="preserve"> </w:t>
      </w:r>
      <w:r w:rsidR="00812222" w:rsidRPr="005D4F37">
        <w:rPr>
          <w:rFonts w:ascii="Times New Roman" w:eastAsia="Times New Roman" w:hAnsi="Times New Roman" w:cs="Times New Roman"/>
          <w:b/>
          <w:bCs/>
        </w:rPr>
        <w:t>How does</w:t>
      </w:r>
      <w:r>
        <w:rPr>
          <w:rFonts w:ascii="Times New Roman" w:eastAsia="Times New Roman" w:hAnsi="Times New Roman" w:cs="Times New Roman"/>
          <w:b/>
          <w:bCs/>
        </w:rPr>
        <w:t xml:space="preserve"> </w:t>
      </w:r>
      <w:r w:rsidR="00812222" w:rsidRPr="00B82C1A">
        <w:rPr>
          <w:rFonts w:ascii="Times New Roman" w:eastAsia="Times New Roman" w:hAnsi="Times New Roman" w:cs="Times New Roman"/>
          <w:b/>
          <w:bCs/>
        </w:rPr>
        <w:t>Acts 24:16</w:t>
      </w:r>
      <w:r w:rsidR="00812222" w:rsidRPr="005D4F37">
        <w:rPr>
          <w:rFonts w:ascii="Times New Roman" w:eastAsia="Times New Roman" w:hAnsi="Times New Roman" w:cs="Times New Roman"/>
          <w:b/>
          <w:bCs/>
          <w:i/>
          <w:iCs/>
        </w:rPr>
        <w:t xml:space="preserve"> </w:t>
      </w:r>
      <w:r w:rsidR="00812222" w:rsidRPr="005D4F37">
        <w:rPr>
          <w:rFonts w:ascii="Times New Roman" w:eastAsia="Times New Roman" w:hAnsi="Times New Roman" w:cs="Times New Roman"/>
          <w:b/>
          <w:bCs/>
        </w:rPr>
        <w:t>apply to transparency in your workplace?</w:t>
      </w:r>
    </w:p>
    <w:p w14:paraId="2A69C849" w14:textId="77777777" w:rsidR="00812222" w:rsidRPr="00812222" w:rsidRDefault="00812222" w:rsidP="00812222">
      <w:pPr>
        <w:rPr>
          <w:rFonts w:ascii="Times New Roman" w:eastAsia="Times New Roman" w:hAnsi="Times New Roman" w:cs="Times New Roman"/>
        </w:rPr>
      </w:pPr>
    </w:p>
    <w:p w14:paraId="37356C24" w14:textId="3844402C" w:rsidR="00812222" w:rsidRPr="005D4F37" w:rsidRDefault="00812222" w:rsidP="005D4F37">
      <w:pPr>
        <w:ind w:left="720"/>
        <w:rPr>
          <w:rFonts w:ascii="Times New Roman" w:eastAsia="Times New Roman" w:hAnsi="Times New Roman" w:cs="Times New Roman"/>
        </w:rPr>
      </w:pPr>
      <w:r w:rsidRPr="005D4F37">
        <w:rPr>
          <w:rFonts w:ascii="Times New Roman" w:eastAsia="Times New Roman" w:hAnsi="Times New Roman" w:cs="Times New Roman"/>
        </w:rPr>
        <w:lastRenderedPageBreak/>
        <w:t>Acts 24:16</w:t>
      </w:r>
      <w:r w:rsidR="00B82C1A">
        <w:rPr>
          <w:rFonts w:ascii="Times New Roman" w:eastAsia="Times New Roman" w:hAnsi="Times New Roman" w:cs="Times New Roman"/>
        </w:rPr>
        <w:t xml:space="preserve"> says, </w:t>
      </w:r>
      <w:r w:rsidRPr="005D4F37">
        <w:rPr>
          <w:rFonts w:ascii="Times New Roman" w:eastAsia="Times New Roman" w:hAnsi="Times New Roman" w:cs="Times New Roman"/>
        </w:rPr>
        <w:t xml:space="preserve">“...I also do my best to maintain always a blameless conscience both before God and before </w:t>
      </w:r>
      <w:r w:rsidR="00E933E1">
        <w:rPr>
          <w:rFonts w:ascii="Times New Roman" w:eastAsia="Times New Roman" w:hAnsi="Times New Roman" w:cs="Times New Roman"/>
        </w:rPr>
        <w:t>other people, always</w:t>
      </w:r>
      <w:r w:rsidRPr="005D4F37">
        <w:rPr>
          <w:rFonts w:ascii="Times New Roman" w:eastAsia="Times New Roman" w:hAnsi="Times New Roman" w:cs="Times New Roman"/>
        </w:rPr>
        <w:t>”</w:t>
      </w:r>
      <w:r w:rsidR="00B82C1A">
        <w:rPr>
          <w:rFonts w:ascii="Times New Roman" w:eastAsia="Times New Roman" w:hAnsi="Times New Roman" w:cs="Times New Roman"/>
        </w:rPr>
        <w:t xml:space="preserve"> </w:t>
      </w:r>
      <w:r w:rsidRPr="005D4F37">
        <w:rPr>
          <w:rFonts w:ascii="Times New Roman" w:eastAsia="Times New Roman" w:hAnsi="Times New Roman" w:cs="Times New Roman"/>
        </w:rPr>
        <w:t>(NASB)</w:t>
      </w:r>
      <w:r w:rsidR="00E933E1">
        <w:rPr>
          <w:rFonts w:ascii="Times New Roman" w:eastAsia="Times New Roman" w:hAnsi="Times New Roman" w:cs="Times New Roman"/>
        </w:rPr>
        <w:t>.</w:t>
      </w:r>
      <w:r w:rsidR="00B82C1A">
        <w:rPr>
          <w:rFonts w:ascii="Times New Roman" w:eastAsia="Times New Roman" w:hAnsi="Times New Roman" w:cs="Times New Roman"/>
        </w:rPr>
        <w:t xml:space="preserve"> </w:t>
      </w:r>
      <w:r w:rsidRPr="005D4F37">
        <w:rPr>
          <w:rFonts w:ascii="Times New Roman" w:eastAsia="Times New Roman" w:hAnsi="Times New Roman" w:cs="Times New Roman"/>
        </w:rPr>
        <w:t>Keeping a clear conscience, as Paul suggests, might entail careful informed consent, eliminating hidden motives (profitability)</w:t>
      </w:r>
      <w:r w:rsidR="00E933E1">
        <w:rPr>
          <w:rFonts w:ascii="Times New Roman" w:eastAsia="Times New Roman" w:hAnsi="Times New Roman" w:cs="Times New Roman"/>
        </w:rPr>
        <w:t xml:space="preserve"> and</w:t>
      </w:r>
      <w:r w:rsidRPr="005D4F37">
        <w:rPr>
          <w:rFonts w:ascii="Times New Roman" w:eastAsia="Times New Roman" w:hAnsi="Times New Roman" w:cs="Times New Roman"/>
        </w:rPr>
        <w:t xml:space="preserve"> careful explanations of care plans.</w:t>
      </w:r>
      <w:r w:rsidR="00B82C1A">
        <w:rPr>
          <w:rFonts w:ascii="Times New Roman" w:eastAsia="Times New Roman" w:hAnsi="Times New Roman" w:cs="Times New Roman"/>
        </w:rPr>
        <w:t xml:space="preserve"> </w:t>
      </w:r>
      <w:r w:rsidRPr="005D4F37">
        <w:rPr>
          <w:rFonts w:ascii="Times New Roman" w:eastAsia="Times New Roman" w:hAnsi="Times New Roman" w:cs="Times New Roman"/>
        </w:rPr>
        <w:t>It will also inevitably require</w:t>
      </w:r>
      <w:r w:rsidR="00E933E1">
        <w:rPr>
          <w:rFonts w:ascii="Times New Roman" w:eastAsia="Times New Roman" w:hAnsi="Times New Roman" w:cs="Times New Roman"/>
        </w:rPr>
        <w:t>,</w:t>
      </w:r>
      <w:r w:rsidRPr="005D4F37">
        <w:rPr>
          <w:rFonts w:ascii="Times New Roman" w:eastAsia="Times New Roman" w:hAnsi="Times New Roman" w:cs="Times New Roman"/>
        </w:rPr>
        <w:t xml:space="preserve"> on certain occasions</w:t>
      </w:r>
      <w:r w:rsidR="00E933E1">
        <w:rPr>
          <w:rFonts w:ascii="Times New Roman" w:eastAsia="Times New Roman" w:hAnsi="Times New Roman" w:cs="Times New Roman"/>
        </w:rPr>
        <w:t>,</w:t>
      </w:r>
      <w:r w:rsidRPr="005D4F37">
        <w:rPr>
          <w:rFonts w:ascii="Times New Roman" w:eastAsia="Times New Roman" w:hAnsi="Times New Roman" w:cs="Times New Roman"/>
        </w:rPr>
        <w:t xml:space="preserve"> to ask forgiveness for inappropriate actions</w:t>
      </w:r>
      <w:r w:rsidR="00E933E1">
        <w:rPr>
          <w:rFonts w:ascii="Times New Roman" w:eastAsia="Times New Roman" w:hAnsi="Times New Roman" w:cs="Times New Roman"/>
        </w:rPr>
        <w:t>—</w:t>
      </w:r>
      <w:r w:rsidRPr="005D4F37">
        <w:rPr>
          <w:rFonts w:ascii="Times New Roman" w:eastAsia="Times New Roman" w:hAnsi="Times New Roman" w:cs="Times New Roman"/>
        </w:rPr>
        <w:t xml:space="preserve">something we are hesitant to do, but an action which is so counter-cultural that it could </w:t>
      </w:r>
      <w:proofErr w:type="gramStart"/>
      <w:r w:rsidRPr="005D4F37">
        <w:rPr>
          <w:rFonts w:ascii="Times New Roman" w:eastAsia="Times New Roman" w:hAnsi="Times New Roman" w:cs="Times New Roman"/>
        </w:rPr>
        <w:t>actually be</w:t>
      </w:r>
      <w:proofErr w:type="gramEnd"/>
      <w:r w:rsidRPr="005D4F37">
        <w:rPr>
          <w:rFonts w:ascii="Times New Roman" w:eastAsia="Times New Roman" w:hAnsi="Times New Roman" w:cs="Times New Roman"/>
        </w:rPr>
        <w:t xml:space="preserve"> a strong testimony to the power of the </w:t>
      </w:r>
      <w:r w:rsidR="00E933E1">
        <w:rPr>
          <w:rFonts w:ascii="Times New Roman" w:eastAsia="Times New Roman" w:hAnsi="Times New Roman" w:cs="Times New Roman"/>
        </w:rPr>
        <w:t>g</w:t>
      </w:r>
      <w:r w:rsidRPr="005D4F37">
        <w:rPr>
          <w:rFonts w:ascii="Times New Roman" w:eastAsia="Times New Roman" w:hAnsi="Times New Roman" w:cs="Times New Roman"/>
        </w:rPr>
        <w:t>ospel.</w:t>
      </w:r>
    </w:p>
    <w:p w14:paraId="17826FD5" w14:textId="77777777" w:rsidR="00812222" w:rsidRPr="00812222" w:rsidRDefault="00812222" w:rsidP="00812222">
      <w:pPr>
        <w:rPr>
          <w:rFonts w:ascii="Times New Roman" w:eastAsia="Times New Roman" w:hAnsi="Times New Roman" w:cs="Times New Roman"/>
        </w:rPr>
      </w:pPr>
    </w:p>
    <w:p w14:paraId="0208EE30" w14:textId="3C96D242" w:rsidR="00812222" w:rsidRPr="005D4F37" w:rsidRDefault="005D4F37" w:rsidP="005D4F37">
      <w:pPr>
        <w:ind w:left="720" w:hanging="720"/>
        <w:rPr>
          <w:rFonts w:ascii="Times New Roman" w:eastAsia="Times New Roman" w:hAnsi="Times New Roman" w:cs="Times New Roman"/>
          <w:b/>
          <w:bCs/>
        </w:rPr>
      </w:pPr>
      <w:r w:rsidRPr="005D4F37">
        <w:rPr>
          <w:rFonts w:ascii="Times New Roman" w:eastAsia="Times New Roman" w:hAnsi="Times New Roman" w:cs="Times New Roman"/>
          <w:b/>
          <w:bCs/>
          <w:color w:val="000000"/>
        </w:rPr>
        <w:t>7.</w:t>
      </w:r>
      <w:r w:rsidRPr="005D4F37">
        <w:rPr>
          <w:rFonts w:ascii="Times New Roman" w:eastAsia="Times New Roman" w:hAnsi="Times New Roman" w:cs="Times New Roman"/>
          <w:b/>
          <w:bCs/>
          <w:color w:val="000000"/>
        </w:rPr>
        <w:tab/>
      </w:r>
      <w:r w:rsidR="00812222" w:rsidRPr="005D4F37">
        <w:rPr>
          <w:rFonts w:ascii="Times New Roman" w:eastAsia="Times New Roman" w:hAnsi="Times New Roman" w:cs="Times New Roman"/>
          <w:b/>
          <w:bCs/>
          <w:color w:val="000000"/>
        </w:rPr>
        <w:t>Do you see your calling as a healthcare pro</w:t>
      </w:r>
      <w:r w:rsidR="00E933E1">
        <w:rPr>
          <w:rFonts w:ascii="Times New Roman" w:eastAsia="Times New Roman" w:hAnsi="Times New Roman" w:cs="Times New Roman"/>
          <w:b/>
          <w:bCs/>
          <w:color w:val="000000"/>
        </w:rPr>
        <w:t>fessional</w:t>
      </w:r>
      <w:r w:rsidR="00812222" w:rsidRPr="005D4F37">
        <w:rPr>
          <w:rFonts w:ascii="Times New Roman" w:eastAsia="Times New Roman" w:hAnsi="Times New Roman" w:cs="Times New Roman"/>
          <w:b/>
          <w:bCs/>
          <w:color w:val="000000"/>
        </w:rPr>
        <w:t xml:space="preserve"> and as an ambassador for Christ as a duty or a delight?</w:t>
      </w:r>
      <w:r w:rsidR="00B82C1A">
        <w:rPr>
          <w:rFonts w:ascii="Times New Roman" w:eastAsia="Times New Roman" w:hAnsi="Times New Roman" w:cs="Times New Roman"/>
          <w:b/>
          <w:bCs/>
          <w:color w:val="000000"/>
        </w:rPr>
        <w:t xml:space="preserve"> </w:t>
      </w:r>
    </w:p>
    <w:p w14:paraId="2BA65692" w14:textId="77777777" w:rsidR="00812222" w:rsidRPr="00812222" w:rsidRDefault="00812222" w:rsidP="00812222">
      <w:pPr>
        <w:rPr>
          <w:rFonts w:ascii="Times New Roman" w:eastAsia="Times New Roman" w:hAnsi="Times New Roman" w:cs="Times New Roman"/>
        </w:rPr>
      </w:pPr>
    </w:p>
    <w:p w14:paraId="2753DC2F" w14:textId="4A70C4B1" w:rsidR="00812222" w:rsidRPr="005D4F37" w:rsidRDefault="00812222" w:rsidP="005D4F37">
      <w:pPr>
        <w:ind w:left="720"/>
        <w:rPr>
          <w:rFonts w:ascii="Times New Roman" w:eastAsia="Times New Roman" w:hAnsi="Times New Roman" w:cs="Times New Roman"/>
        </w:rPr>
      </w:pPr>
      <w:r w:rsidRPr="005D4F37">
        <w:rPr>
          <w:rFonts w:ascii="Times New Roman" w:eastAsia="Times New Roman" w:hAnsi="Times New Roman" w:cs="Times New Roman"/>
          <w:color w:val="000000"/>
        </w:rPr>
        <w:t>Every person who walks with Christ should be well familiar with both the duty and the delight of being His ambassador (2 Corinthians 5:20).</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 xml:space="preserve">And despite the tremendous persecution that has fallen on so many followers of Jesus, one of the clearest statements of Jesus regarding </w:t>
      </w:r>
      <w:r w:rsidR="00E933E1">
        <w:rPr>
          <w:rFonts w:ascii="Times New Roman" w:eastAsia="Times New Roman" w:hAnsi="Times New Roman" w:cs="Times New Roman"/>
          <w:color w:val="000000"/>
        </w:rPr>
        <w:t>H</w:t>
      </w:r>
      <w:r w:rsidRPr="005D4F37">
        <w:rPr>
          <w:rFonts w:ascii="Times New Roman" w:eastAsia="Times New Roman" w:hAnsi="Times New Roman" w:cs="Times New Roman"/>
          <w:color w:val="000000"/>
        </w:rPr>
        <w:t>is ultimate purpose is found in John 15:11</w:t>
      </w:r>
      <w:r w:rsidR="00E933E1">
        <w:rPr>
          <w:rFonts w:ascii="Times New Roman" w:eastAsia="Times New Roman" w:hAnsi="Times New Roman" w:cs="Times New Roman"/>
          <w:color w:val="000000"/>
        </w:rPr>
        <w:t>:</w:t>
      </w:r>
      <w:r w:rsidRPr="005D4F37">
        <w:rPr>
          <w:rFonts w:ascii="Times New Roman" w:eastAsia="Times New Roman" w:hAnsi="Times New Roman" w:cs="Times New Roman"/>
          <w:color w:val="000000"/>
        </w:rPr>
        <w:t xml:space="preserve"> “These things I have spoken to you, that my joy may be in you</w:t>
      </w:r>
      <w:r w:rsidR="00E933E1">
        <w:rPr>
          <w:rFonts w:ascii="Times New Roman" w:eastAsia="Times New Roman" w:hAnsi="Times New Roman" w:cs="Times New Roman"/>
          <w:color w:val="000000"/>
        </w:rPr>
        <w:t>,</w:t>
      </w:r>
      <w:r w:rsidRPr="005D4F37">
        <w:rPr>
          <w:rFonts w:ascii="Times New Roman" w:eastAsia="Times New Roman" w:hAnsi="Times New Roman" w:cs="Times New Roman"/>
          <w:color w:val="000000"/>
        </w:rPr>
        <w:t xml:space="preserve"> and that your joy may be made full”</w:t>
      </w:r>
      <w:r w:rsidR="00E933E1">
        <w:rPr>
          <w:rFonts w:ascii="Times New Roman" w:eastAsia="Times New Roman" w:hAnsi="Times New Roman" w:cs="Times New Roman"/>
          <w:color w:val="000000"/>
        </w:rPr>
        <w:t xml:space="preserve"> (ESV).</w:t>
      </w:r>
      <w:r w:rsidR="00B82C1A">
        <w:rPr>
          <w:rFonts w:ascii="Times New Roman" w:eastAsia="Times New Roman" w:hAnsi="Times New Roman" w:cs="Times New Roman"/>
          <w:color w:val="000000"/>
        </w:rPr>
        <w:t xml:space="preserve"> </w:t>
      </w:r>
      <w:r w:rsidRPr="005D4F37">
        <w:rPr>
          <w:rFonts w:ascii="Times New Roman" w:eastAsia="Times New Roman" w:hAnsi="Times New Roman" w:cs="Times New Roman"/>
          <w:color w:val="000000"/>
        </w:rPr>
        <w:t>Perhaps we create a false dichotomy when we assume that duty cannot be a delight, as illustrated in Hebrews 12:2</w:t>
      </w:r>
      <w:r w:rsidR="00E933E1">
        <w:rPr>
          <w:rFonts w:ascii="Times New Roman" w:eastAsia="Times New Roman" w:hAnsi="Times New Roman" w:cs="Times New Roman"/>
          <w:color w:val="000000"/>
        </w:rPr>
        <w:t>:</w:t>
      </w:r>
      <w:r w:rsidRPr="005D4F37">
        <w:rPr>
          <w:rFonts w:ascii="Times New Roman" w:eastAsia="Times New Roman" w:hAnsi="Times New Roman" w:cs="Times New Roman"/>
          <w:color w:val="000000"/>
        </w:rPr>
        <w:t xml:space="preserve"> “</w:t>
      </w:r>
      <w:r w:rsidR="00E933E1">
        <w:rPr>
          <w:rFonts w:ascii="Times New Roman" w:eastAsia="Times New Roman" w:hAnsi="Times New Roman" w:cs="Times New Roman"/>
          <w:color w:val="000000"/>
        </w:rPr>
        <w:t>F</w:t>
      </w:r>
      <w:r w:rsidRPr="005D4F37">
        <w:rPr>
          <w:rFonts w:ascii="Times New Roman" w:eastAsia="Times New Roman" w:hAnsi="Times New Roman" w:cs="Times New Roman"/>
          <w:color w:val="000000"/>
        </w:rPr>
        <w:t xml:space="preserve">ixing our eyes on Jesus, the </w:t>
      </w:r>
      <w:r w:rsidR="00E933E1">
        <w:rPr>
          <w:rFonts w:ascii="Times New Roman" w:eastAsia="Times New Roman" w:hAnsi="Times New Roman" w:cs="Times New Roman"/>
          <w:color w:val="000000"/>
        </w:rPr>
        <w:t>pioneer</w:t>
      </w:r>
      <w:r w:rsidRPr="005D4F37">
        <w:rPr>
          <w:rFonts w:ascii="Times New Roman" w:eastAsia="Times New Roman" w:hAnsi="Times New Roman" w:cs="Times New Roman"/>
          <w:color w:val="000000"/>
        </w:rPr>
        <w:t xml:space="preserve"> and perfecter of faith</w:t>
      </w:r>
      <w:r w:rsidR="00E933E1">
        <w:rPr>
          <w:rFonts w:ascii="Times New Roman" w:eastAsia="Times New Roman" w:hAnsi="Times New Roman" w:cs="Times New Roman"/>
          <w:color w:val="000000"/>
        </w:rPr>
        <w:t>. For the</w:t>
      </w:r>
      <w:r w:rsidRPr="005D4F37">
        <w:rPr>
          <w:rFonts w:ascii="Times New Roman" w:eastAsia="Times New Roman" w:hAnsi="Times New Roman" w:cs="Times New Roman"/>
          <w:color w:val="000000"/>
        </w:rPr>
        <w:t xml:space="preserve"> joy set before </w:t>
      </w:r>
      <w:r w:rsidR="00E933E1">
        <w:rPr>
          <w:rFonts w:ascii="Times New Roman" w:eastAsia="Times New Roman" w:hAnsi="Times New Roman" w:cs="Times New Roman"/>
          <w:color w:val="000000"/>
        </w:rPr>
        <w:t>h</w:t>
      </w:r>
      <w:r w:rsidRPr="005D4F37">
        <w:rPr>
          <w:rFonts w:ascii="Times New Roman" w:eastAsia="Times New Roman" w:hAnsi="Times New Roman" w:cs="Times New Roman"/>
          <w:color w:val="000000"/>
        </w:rPr>
        <w:t xml:space="preserve">im </w:t>
      </w:r>
      <w:r w:rsidR="00E933E1">
        <w:rPr>
          <w:rFonts w:ascii="Times New Roman" w:eastAsia="Times New Roman" w:hAnsi="Times New Roman" w:cs="Times New Roman"/>
          <w:color w:val="000000"/>
        </w:rPr>
        <w:t xml:space="preserve">he </w:t>
      </w:r>
      <w:r w:rsidRPr="005D4F37">
        <w:rPr>
          <w:rFonts w:ascii="Times New Roman" w:eastAsia="Times New Roman" w:hAnsi="Times New Roman" w:cs="Times New Roman"/>
          <w:color w:val="000000"/>
        </w:rPr>
        <w:t>endured the cross</w:t>
      </w:r>
      <w:r w:rsidR="00E933E1">
        <w:rPr>
          <w:rFonts w:ascii="Times New Roman" w:eastAsia="Times New Roman" w:hAnsi="Times New Roman" w:cs="Times New Roman"/>
          <w:color w:val="000000"/>
        </w:rPr>
        <w:t>…” (NIV).</w:t>
      </w:r>
    </w:p>
    <w:p w14:paraId="5732C9F2" w14:textId="77777777" w:rsidR="00812222" w:rsidRPr="00812222" w:rsidRDefault="00812222" w:rsidP="00812222">
      <w:pPr>
        <w:rPr>
          <w:rFonts w:ascii="Times New Roman" w:eastAsia="Times New Roman" w:hAnsi="Times New Roman" w:cs="Times New Roman"/>
        </w:rPr>
      </w:pPr>
    </w:p>
    <w:p w14:paraId="527A1EB5" w14:textId="1F63240C" w:rsidR="00812222" w:rsidRDefault="00812222" w:rsidP="005D4F37">
      <w:pPr>
        <w:ind w:left="720" w:hanging="720"/>
        <w:rPr>
          <w:rFonts w:ascii="Times New Roman" w:eastAsia="Times New Roman" w:hAnsi="Times New Roman" w:cs="Times New Roman"/>
          <w:b/>
          <w:bCs/>
          <w:color w:val="000000"/>
        </w:rPr>
      </w:pPr>
      <w:r w:rsidRPr="005D4F37">
        <w:rPr>
          <w:rFonts w:ascii="Times New Roman" w:eastAsia="Times New Roman" w:hAnsi="Times New Roman" w:cs="Times New Roman"/>
          <w:b/>
          <w:bCs/>
          <w:color w:val="000000"/>
        </w:rPr>
        <w:t xml:space="preserve">8. </w:t>
      </w:r>
      <w:r w:rsidR="005D4F37">
        <w:rPr>
          <w:rFonts w:ascii="Times New Roman" w:eastAsia="Times New Roman" w:hAnsi="Times New Roman" w:cs="Times New Roman"/>
          <w:b/>
          <w:bCs/>
          <w:color w:val="000000"/>
        </w:rPr>
        <w:tab/>
      </w:r>
      <w:r w:rsidRPr="005D4F37">
        <w:rPr>
          <w:rFonts w:ascii="Times New Roman" w:eastAsia="Times New Roman" w:hAnsi="Times New Roman" w:cs="Times New Roman"/>
          <w:b/>
          <w:bCs/>
          <w:color w:val="000000"/>
        </w:rPr>
        <w:t>Who has had the greatest impact on your faith through the years and, retrospectively, how intentional were they in investing in you (though it might not have been as apparent at the time)?</w:t>
      </w:r>
      <w:r w:rsidR="00B82C1A">
        <w:rPr>
          <w:rFonts w:ascii="Times New Roman" w:eastAsia="Times New Roman" w:hAnsi="Times New Roman" w:cs="Times New Roman"/>
          <w:b/>
          <w:bCs/>
          <w:color w:val="000000"/>
        </w:rPr>
        <w:t xml:space="preserve"> </w:t>
      </w:r>
      <w:r w:rsidRPr="005D4F37">
        <w:rPr>
          <w:rFonts w:ascii="Times New Roman" w:eastAsia="Times New Roman" w:hAnsi="Times New Roman" w:cs="Times New Roman"/>
          <w:b/>
          <w:bCs/>
          <w:color w:val="000000"/>
        </w:rPr>
        <w:t>Where is God calling you to sacrificially invest in others in the same way? </w:t>
      </w:r>
    </w:p>
    <w:p w14:paraId="780B5804" w14:textId="77777777" w:rsidR="005D4F37" w:rsidRPr="005D4F37" w:rsidRDefault="005D4F37" w:rsidP="005D4F37">
      <w:pPr>
        <w:ind w:left="720" w:hanging="720"/>
        <w:rPr>
          <w:rFonts w:ascii="Times New Roman" w:eastAsia="Times New Roman" w:hAnsi="Times New Roman" w:cs="Times New Roman"/>
          <w:b/>
          <w:bCs/>
        </w:rPr>
      </w:pPr>
    </w:p>
    <w:p w14:paraId="31F8DEC5" w14:textId="633698DC" w:rsidR="00812222" w:rsidRPr="005D4F37" w:rsidRDefault="00812222" w:rsidP="005D4F37">
      <w:pPr>
        <w:ind w:left="720"/>
        <w:rPr>
          <w:rFonts w:ascii="Times New Roman" w:eastAsia="Times New Roman" w:hAnsi="Times New Roman" w:cs="Times New Roman"/>
        </w:rPr>
      </w:pPr>
      <w:r w:rsidRPr="005D4F37">
        <w:rPr>
          <w:rFonts w:ascii="Times New Roman" w:eastAsia="Times New Roman" w:hAnsi="Times New Roman" w:cs="Times New Roman"/>
          <w:color w:val="000000"/>
        </w:rPr>
        <w:t>It is hoped this question will inspire people to be intentional in their efforts to sow into the lives of other believers (2 Timothy 2:2).</w:t>
      </w:r>
      <w:r w:rsidR="00B82C1A">
        <w:rPr>
          <w:rFonts w:ascii="Times New Roman" w:eastAsia="Times New Roman" w:hAnsi="Times New Roman" w:cs="Times New Roman"/>
          <w:color w:val="000000"/>
        </w:rPr>
        <w:t xml:space="preserve"> </w:t>
      </w:r>
    </w:p>
    <w:p w14:paraId="3386FD50" w14:textId="77777777" w:rsidR="00812222" w:rsidRPr="00812222" w:rsidRDefault="00812222" w:rsidP="00812222">
      <w:pPr>
        <w:rPr>
          <w:rFonts w:ascii="Times New Roman" w:eastAsia="Times New Roman" w:hAnsi="Times New Roman" w:cs="Times New Roman"/>
        </w:rPr>
      </w:pPr>
    </w:p>
    <w:p w14:paraId="5CB0C66B" w14:textId="1AC386B1" w:rsidR="00812222" w:rsidRPr="006C482C" w:rsidRDefault="00812222" w:rsidP="006C482C">
      <w:pPr>
        <w:ind w:left="720" w:hanging="720"/>
        <w:rPr>
          <w:rFonts w:ascii="Times New Roman" w:eastAsia="Times New Roman" w:hAnsi="Times New Roman" w:cs="Times New Roman"/>
          <w:b/>
          <w:bCs/>
        </w:rPr>
      </w:pPr>
      <w:r w:rsidRPr="006C482C">
        <w:rPr>
          <w:rFonts w:ascii="Times New Roman" w:eastAsia="Times New Roman" w:hAnsi="Times New Roman" w:cs="Times New Roman"/>
          <w:b/>
          <w:bCs/>
          <w:color w:val="000000"/>
        </w:rPr>
        <w:t xml:space="preserve">9. </w:t>
      </w:r>
      <w:r w:rsidR="006C482C">
        <w:rPr>
          <w:rFonts w:ascii="Times New Roman" w:eastAsia="Times New Roman" w:hAnsi="Times New Roman" w:cs="Times New Roman"/>
          <w:b/>
          <w:bCs/>
          <w:color w:val="000000"/>
        </w:rPr>
        <w:tab/>
      </w:r>
      <w:r w:rsidRPr="006C482C">
        <w:rPr>
          <w:rFonts w:ascii="Times New Roman" w:eastAsia="Times New Roman" w:hAnsi="Times New Roman" w:cs="Times New Roman"/>
          <w:b/>
          <w:bCs/>
          <w:color w:val="000000"/>
        </w:rPr>
        <w:t>Dr. Pascal Magne describes his search for Christ as involving the consideration of several different religious perspectives before he adopted the Christian faith as his own.</w:t>
      </w:r>
      <w:r w:rsidR="00B82C1A">
        <w:rPr>
          <w:rFonts w:ascii="Times New Roman" w:eastAsia="Times New Roman" w:hAnsi="Times New Roman" w:cs="Times New Roman"/>
          <w:b/>
          <w:bCs/>
          <w:color w:val="000000"/>
        </w:rPr>
        <w:t xml:space="preserve"> </w:t>
      </w:r>
      <w:r w:rsidRPr="006C482C">
        <w:rPr>
          <w:rFonts w:ascii="Times New Roman" w:eastAsia="Times New Roman" w:hAnsi="Times New Roman" w:cs="Times New Roman"/>
          <w:b/>
          <w:bCs/>
          <w:color w:val="000000"/>
        </w:rPr>
        <w:t>What might you say to someone who claimed that all religions are equally valid ways to reach God?</w:t>
      </w:r>
    </w:p>
    <w:p w14:paraId="04B8E758" w14:textId="77777777" w:rsidR="00812222" w:rsidRPr="00812222" w:rsidRDefault="00812222" w:rsidP="00812222">
      <w:pPr>
        <w:rPr>
          <w:rFonts w:ascii="Times New Roman" w:eastAsia="Times New Roman" w:hAnsi="Times New Roman" w:cs="Times New Roman"/>
        </w:rPr>
      </w:pPr>
    </w:p>
    <w:p w14:paraId="448FC0BC" w14:textId="437CE699" w:rsidR="00812222" w:rsidRPr="00B9523B" w:rsidRDefault="00812222" w:rsidP="00B9523B">
      <w:pPr>
        <w:ind w:left="720"/>
        <w:rPr>
          <w:rFonts w:ascii="Times New Roman" w:eastAsia="Times New Roman" w:hAnsi="Times New Roman" w:cs="Times New Roman"/>
        </w:rPr>
      </w:pPr>
      <w:r w:rsidRPr="00B9523B">
        <w:rPr>
          <w:rFonts w:ascii="Times New Roman" w:eastAsia="Times New Roman" w:hAnsi="Times New Roman" w:cs="Times New Roman"/>
          <w:color w:val="000000"/>
        </w:rPr>
        <w:t>The various religious options of the world are not in agreement, so they cannot all be equally valid.</w:t>
      </w:r>
      <w:r w:rsidR="00B82C1A">
        <w:rPr>
          <w:rFonts w:ascii="Times New Roman" w:eastAsia="Times New Roman" w:hAnsi="Times New Roman" w:cs="Times New Roman"/>
          <w:color w:val="000000"/>
        </w:rPr>
        <w:t xml:space="preserve"> </w:t>
      </w:r>
      <w:r w:rsidRPr="00B9523B">
        <w:rPr>
          <w:rFonts w:ascii="Times New Roman" w:eastAsia="Times New Roman" w:hAnsi="Times New Roman" w:cs="Times New Roman"/>
          <w:color w:val="000000"/>
        </w:rPr>
        <w:t>This is equivalent to saying, “Any prescription will do for my sickness.”</w:t>
      </w:r>
      <w:r w:rsidR="00B82C1A">
        <w:rPr>
          <w:rFonts w:ascii="Times New Roman" w:eastAsia="Times New Roman" w:hAnsi="Times New Roman" w:cs="Times New Roman"/>
          <w:color w:val="000000"/>
        </w:rPr>
        <w:t xml:space="preserve"> </w:t>
      </w:r>
      <w:r w:rsidRPr="00B9523B">
        <w:rPr>
          <w:rFonts w:ascii="Times New Roman" w:eastAsia="Times New Roman" w:hAnsi="Times New Roman" w:cs="Times New Roman"/>
          <w:color w:val="000000"/>
        </w:rPr>
        <w:t>One must first determine the correct diagnosis, then the best treatment can be pursued.</w:t>
      </w:r>
      <w:r w:rsidR="00B82C1A">
        <w:rPr>
          <w:rFonts w:ascii="Times New Roman" w:eastAsia="Times New Roman" w:hAnsi="Times New Roman" w:cs="Times New Roman"/>
          <w:color w:val="000000"/>
        </w:rPr>
        <w:t xml:space="preserve"> </w:t>
      </w:r>
      <w:r w:rsidRPr="00B9523B">
        <w:rPr>
          <w:rFonts w:ascii="Times New Roman" w:eastAsia="Times New Roman" w:hAnsi="Times New Roman" w:cs="Times New Roman"/>
          <w:color w:val="000000"/>
        </w:rPr>
        <w:t>If the speaker is trying to make a statement against any form of absolute pronouncement, then they could be reminded of the fact that they are indeed making an absolute pronouncement which several of the world’s religions (Judaism, Christianity and Islam) would find highly offensive.</w:t>
      </w:r>
      <w:r w:rsidR="00B82C1A">
        <w:rPr>
          <w:rFonts w:ascii="Times New Roman" w:eastAsia="Times New Roman" w:hAnsi="Times New Roman" w:cs="Times New Roman"/>
          <w:color w:val="000000"/>
        </w:rPr>
        <w:t xml:space="preserve"> </w:t>
      </w:r>
      <w:r w:rsidRPr="00B9523B">
        <w:rPr>
          <w:rFonts w:ascii="Times New Roman" w:eastAsia="Times New Roman" w:hAnsi="Times New Roman" w:cs="Times New Roman"/>
          <w:color w:val="000000"/>
        </w:rPr>
        <w:t>Ultimately, there is no way to avoid taking a stand, so serious seekers should take a stand with that perspective which best explains the world in which we live, and which enables us to best deal with the challenges we face.</w:t>
      </w:r>
    </w:p>
    <w:p w14:paraId="56164809" w14:textId="2D386ABC" w:rsidR="0077029B" w:rsidRPr="0029534B" w:rsidRDefault="0077029B" w:rsidP="0029534B">
      <w:pPr>
        <w:pStyle w:val="ListParagraph"/>
        <w:rPr>
          <w:rFonts w:ascii="Times New Roman" w:hAnsi="Times New Roman" w:cs="Times New Roman"/>
          <w:color w:val="000000" w:themeColor="text1"/>
        </w:rPr>
      </w:pPr>
    </w:p>
    <w:p w14:paraId="7A64EDAC" w14:textId="6775BB0F" w:rsidR="0043300D" w:rsidRDefault="0043300D" w:rsidP="0043300D">
      <w:pPr>
        <w:rPr>
          <w:rFonts w:ascii="Times New Roman" w:hAnsi="Times New Roman" w:cs="Times New Roman"/>
          <w:b/>
          <w:color w:val="000000" w:themeColor="text1"/>
        </w:rPr>
      </w:pPr>
      <w:r>
        <w:rPr>
          <w:rFonts w:ascii="Times New Roman" w:hAnsi="Times New Roman" w:cs="Times New Roman"/>
          <w:b/>
          <w:color w:val="000000" w:themeColor="text1"/>
        </w:rPr>
        <w:t>10.</w:t>
      </w:r>
      <w:r>
        <w:rPr>
          <w:rFonts w:ascii="Times New Roman" w:hAnsi="Times New Roman" w:cs="Times New Roman"/>
          <w:b/>
          <w:color w:val="000000" w:themeColor="text1"/>
        </w:rPr>
        <w:tab/>
        <w:t>What is one take-home item from today’s session that you hope to implement?</w:t>
      </w:r>
    </w:p>
    <w:p w14:paraId="1F12F832" w14:textId="157B2BD5" w:rsidR="0023128E" w:rsidRDefault="0023128E" w:rsidP="0023128E">
      <w:pPr>
        <w:rPr>
          <w:rFonts w:ascii="Times New Roman" w:hAnsi="Times New Roman" w:cs="Times New Roman"/>
          <w:color w:val="000000" w:themeColor="text1"/>
          <w:sz w:val="22"/>
          <w:szCs w:val="22"/>
        </w:rPr>
      </w:pPr>
    </w:p>
    <w:p w14:paraId="0EC0ED56" w14:textId="77777777" w:rsidR="005706C3" w:rsidRDefault="005706C3" w:rsidP="0023128E">
      <w:pPr>
        <w:rPr>
          <w:rFonts w:ascii="Times New Roman" w:hAnsi="Times New Roman" w:cs="Times New Roman"/>
          <w:color w:val="000000" w:themeColor="text1"/>
          <w:sz w:val="22"/>
          <w:szCs w:val="22"/>
        </w:rPr>
      </w:pPr>
    </w:p>
    <w:p w14:paraId="6BA2E5C6" w14:textId="2F248A9F" w:rsidR="0077029B" w:rsidRDefault="0077029B" w:rsidP="0077029B">
      <w:pPr>
        <w:rPr>
          <w:rFonts w:ascii="Century Gothic" w:hAnsi="Century Gothic"/>
          <w:color w:val="F47D23"/>
          <w:sz w:val="36"/>
          <w:szCs w:val="36"/>
        </w:rPr>
      </w:pPr>
      <w:r>
        <w:rPr>
          <w:rFonts w:ascii="Century Gothic" w:hAnsi="Century Gothic"/>
          <w:color w:val="F47D23"/>
          <w:sz w:val="36"/>
          <w:szCs w:val="36"/>
        </w:rPr>
        <w:t>Additional Resources</w:t>
      </w:r>
    </w:p>
    <w:p w14:paraId="6355D005" w14:textId="58403189" w:rsidR="0077029B" w:rsidRPr="00CD0CB9" w:rsidRDefault="0077029B" w:rsidP="0077029B">
      <w:pPr>
        <w:rPr>
          <w:rFonts w:ascii="Times New Roman" w:hAnsi="Times New Roman" w:cs="Times New Roman"/>
          <w:color w:val="000000" w:themeColor="text1"/>
        </w:rPr>
      </w:pPr>
    </w:p>
    <w:p w14:paraId="176F4BC4" w14:textId="41AEA741" w:rsidR="0092552D" w:rsidRPr="0092552D" w:rsidRDefault="0092552D" w:rsidP="0092552D">
      <w:pPr>
        <w:pStyle w:val="NormalWeb"/>
        <w:spacing w:before="0" w:beforeAutospacing="0" w:after="0" w:afterAutospacing="0"/>
        <w:textAlignment w:val="baseline"/>
        <w:rPr>
          <w:color w:val="000000"/>
        </w:rPr>
      </w:pPr>
      <w:r>
        <w:rPr>
          <w:color w:val="000000"/>
        </w:rPr>
        <w:lastRenderedPageBreak/>
        <w:t>1.</w:t>
      </w:r>
      <w:r>
        <w:rPr>
          <w:color w:val="000000"/>
        </w:rPr>
        <w:tab/>
      </w:r>
      <w:r w:rsidRPr="0092552D">
        <w:rPr>
          <w:color w:val="000000"/>
        </w:rPr>
        <w:t>Discipleship Essentials</w:t>
      </w:r>
    </w:p>
    <w:p w14:paraId="23BA678F" w14:textId="23213E8F" w:rsidR="0092552D" w:rsidRPr="0092552D" w:rsidRDefault="0092552D" w:rsidP="0092552D">
      <w:pPr>
        <w:pStyle w:val="NormalWeb"/>
        <w:spacing w:before="0" w:beforeAutospacing="0" w:after="0" w:afterAutospacing="0"/>
        <w:textAlignment w:val="baseline"/>
        <w:rPr>
          <w:color w:val="000000"/>
        </w:rPr>
      </w:pPr>
      <w:r>
        <w:rPr>
          <w:color w:val="000000"/>
        </w:rPr>
        <w:t>2.</w:t>
      </w:r>
      <w:r>
        <w:rPr>
          <w:color w:val="000000"/>
        </w:rPr>
        <w:tab/>
      </w:r>
      <w:r w:rsidRPr="0092552D">
        <w:rPr>
          <w:color w:val="000000"/>
        </w:rPr>
        <w:t>Transforming Discipleship: Making Disciples a Few at a Time </w:t>
      </w:r>
    </w:p>
    <w:p w14:paraId="4123AC1F" w14:textId="653D8040" w:rsidR="0092552D" w:rsidRPr="0092552D" w:rsidRDefault="00E933E1" w:rsidP="0092552D">
      <w:pPr>
        <w:pStyle w:val="NormalWeb"/>
        <w:spacing w:before="0" w:beforeAutospacing="0" w:after="0" w:afterAutospacing="0"/>
        <w:ind w:firstLine="720"/>
      </w:pPr>
      <w:r>
        <w:rPr>
          <w:i/>
          <w:iCs/>
          <w:color w:val="000000"/>
        </w:rPr>
        <w:t>b</w:t>
      </w:r>
      <w:r w:rsidR="0092552D" w:rsidRPr="0092552D">
        <w:rPr>
          <w:i/>
          <w:iCs/>
          <w:color w:val="000000"/>
        </w:rPr>
        <w:t>y Greg Ogden</w:t>
      </w:r>
    </w:p>
    <w:p w14:paraId="108EEC91" w14:textId="13565079" w:rsidR="0092552D" w:rsidRPr="0092552D" w:rsidRDefault="0092552D" w:rsidP="0092552D">
      <w:pPr>
        <w:pStyle w:val="NormalWeb"/>
        <w:spacing w:before="0" w:beforeAutospacing="0" w:after="0" w:afterAutospacing="0"/>
        <w:ind w:left="720" w:hanging="720"/>
        <w:textAlignment w:val="baseline"/>
        <w:rPr>
          <w:color w:val="000000"/>
        </w:rPr>
      </w:pPr>
      <w:r>
        <w:rPr>
          <w:color w:val="000000"/>
        </w:rPr>
        <w:t>3.</w:t>
      </w:r>
      <w:r>
        <w:rPr>
          <w:color w:val="000000"/>
        </w:rPr>
        <w:tab/>
      </w:r>
      <w:r w:rsidRPr="0092552D">
        <w:rPr>
          <w:color w:val="000000"/>
        </w:rPr>
        <w:t>Every Good Endeavor: Connecting Your Work to God's Plan for the World Gospel in Life: Grace Changes Everything</w:t>
      </w:r>
    </w:p>
    <w:p w14:paraId="56163F35" w14:textId="1FE0C6E2" w:rsidR="0092552D" w:rsidRPr="0092552D" w:rsidRDefault="0092552D" w:rsidP="0092552D">
      <w:pPr>
        <w:pStyle w:val="NormalWeb"/>
        <w:spacing w:before="0" w:beforeAutospacing="0" w:after="0" w:afterAutospacing="0"/>
        <w:textAlignment w:val="baseline"/>
        <w:rPr>
          <w:color w:val="000000"/>
        </w:rPr>
      </w:pPr>
      <w:r>
        <w:rPr>
          <w:color w:val="000000"/>
        </w:rPr>
        <w:t>4.</w:t>
      </w:r>
      <w:r>
        <w:rPr>
          <w:color w:val="000000"/>
        </w:rPr>
        <w:tab/>
      </w:r>
      <w:r w:rsidRPr="0092552D">
        <w:rPr>
          <w:color w:val="000000"/>
        </w:rPr>
        <w:t>Making Sense of God: An Invitation to the Skeptical</w:t>
      </w:r>
    </w:p>
    <w:p w14:paraId="2E83A780" w14:textId="7E64FD3F" w:rsidR="0092552D" w:rsidRPr="0092552D" w:rsidRDefault="0092552D" w:rsidP="0092552D">
      <w:pPr>
        <w:pStyle w:val="NormalWeb"/>
        <w:spacing w:before="0" w:beforeAutospacing="0" w:after="0" w:afterAutospacing="0"/>
        <w:textAlignment w:val="baseline"/>
        <w:rPr>
          <w:color w:val="000000"/>
        </w:rPr>
      </w:pPr>
      <w:r>
        <w:rPr>
          <w:color w:val="000000"/>
        </w:rPr>
        <w:t>5.</w:t>
      </w:r>
      <w:r>
        <w:rPr>
          <w:color w:val="000000"/>
        </w:rPr>
        <w:tab/>
      </w:r>
      <w:hyperlink r:id="rId10" w:history="1">
        <w:r w:rsidRPr="0092552D">
          <w:rPr>
            <w:rStyle w:val="Hyperlink"/>
            <w:color w:val="000000"/>
          </w:rPr>
          <w:t>The Reason for God: Belief in an Age of Skepticism </w:t>
        </w:r>
      </w:hyperlink>
    </w:p>
    <w:p w14:paraId="0BBDABC6" w14:textId="71500170" w:rsidR="0092552D" w:rsidRPr="00E933E1" w:rsidRDefault="00E933E1" w:rsidP="0092552D">
      <w:pPr>
        <w:pStyle w:val="NormalWeb"/>
        <w:spacing w:before="0" w:beforeAutospacing="0" w:after="0" w:afterAutospacing="0"/>
        <w:ind w:firstLine="720"/>
      </w:pPr>
      <w:r w:rsidRPr="00E933E1">
        <w:rPr>
          <w:color w:val="000000"/>
        </w:rPr>
        <w:t>b</w:t>
      </w:r>
      <w:r w:rsidR="0092552D" w:rsidRPr="00E933E1">
        <w:rPr>
          <w:color w:val="000000"/>
        </w:rPr>
        <w:t xml:space="preserve">y </w:t>
      </w:r>
      <w:hyperlink r:id="rId11" w:history="1">
        <w:r w:rsidR="0092552D" w:rsidRPr="00E933E1">
          <w:rPr>
            <w:rStyle w:val="Hyperlink"/>
            <w:color w:val="000000"/>
            <w:u w:val="none"/>
          </w:rPr>
          <w:t>Timothy J. Keller</w:t>
        </w:r>
      </w:hyperlink>
    </w:p>
    <w:p w14:paraId="06738F58" w14:textId="33027A1D" w:rsidR="0092552D" w:rsidRPr="0092552D" w:rsidRDefault="0092552D" w:rsidP="0092552D">
      <w:pPr>
        <w:pStyle w:val="NormalWeb"/>
        <w:spacing w:before="0" w:beforeAutospacing="0" w:after="0" w:afterAutospacing="0"/>
        <w:textAlignment w:val="baseline"/>
        <w:rPr>
          <w:color w:val="000000"/>
        </w:rPr>
      </w:pPr>
      <w:r>
        <w:rPr>
          <w:color w:val="000000"/>
        </w:rPr>
        <w:t>6.</w:t>
      </w:r>
      <w:r>
        <w:rPr>
          <w:color w:val="000000"/>
        </w:rPr>
        <w:tab/>
      </w:r>
      <w:r w:rsidRPr="0092552D">
        <w:rPr>
          <w:color w:val="000000"/>
        </w:rPr>
        <w:t>Gentle and Lowly: The Heart of Christ for Sinners and Sufferers</w:t>
      </w:r>
    </w:p>
    <w:p w14:paraId="1A4ED03A" w14:textId="23FCFE84" w:rsidR="0092552D" w:rsidRPr="00E933E1" w:rsidRDefault="00E933E1" w:rsidP="0092552D">
      <w:pPr>
        <w:pStyle w:val="NormalWeb"/>
        <w:spacing w:before="0" w:beforeAutospacing="0" w:after="0" w:afterAutospacing="0"/>
        <w:ind w:firstLine="720"/>
      </w:pPr>
      <w:r w:rsidRPr="00E933E1">
        <w:rPr>
          <w:color w:val="000000"/>
        </w:rPr>
        <w:t>b</w:t>
      </w:r>
      <w:r w:rsidR="0092552D" w:rsidRPr="00E933E1">
        <w:rPr>
          <w:color w:val="000000"/>
        </w:rPr>
        <w:t xml:space="preserve">y </w:t>
      </w:r>
      <w:hyperlink r:id="rId12" w:history="1">
        <w:r w:rsidR="0092552D" w:rsidRPr="00E933E1">
          <w:rPr>
            <w:rStyle w:val="Hyperlink"/>
            <w:color w:val="000000"/>
            <w:u w:val="none"/>
          </w:rPr>
          <w:t xml:space="preserve">Dane </w:t>
        </w:r>
        <w:proofErr w:type="spellStart"/>
        <w:r w:rsidR="0092552D" w:rsidRPr="00E933E1">
          <w:rPr>
            <w:rStyle w:val="Hyperlink"/>
            <w:color w:val="000000"/>
            <w:u w:val="none"/>
          </w:rPr>
          <w:t>Ortlund</w:t>
        </w:r>
        <w:proofErr w:type="spellEnd"/>
      </w:hyperlink>
    </w:p>
    <w:p w14:paraId="4EC3B875" w14:textId="795A4754" w:rsidR="0077029B" w:rsidRPr="0023128E" w:rsidRDefault="0077029B" w:rsidP="0092552D">
      <w:pPr>
        <w:pStyle w:val="ListParagraph"/>
        <w:rPr>
          <w:rFonts w:ascii="Times New Roman" w:hAnsi="Times New Roman" w:cs="Times New Roman"/>
          <w:color w:val="000000" w:themeColor="text1"/>
        </w:rPr>
      </w:pPr>
    </w:p>
    <w:sectPr w:rsidR="0077029B" w:rsidRPr="0023128E" w:rsidSect="0077029B">
      <w:headerReference w:type="even" r:id="rId13"/>
      <w:headerReference w:type="default" r:id="rId14"/>
      <w:footerReference w:type="even" r:id="rId15"/>
      <w:footerReference w:type="default" r:id="rId16"/>
      <w:headerReference w:type="first" r:id="rId17"/>
      <w:footerReference w:type="first" r:id="rId18"/>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364C8" w14:textId="77777777" w:rsidR="00734280" w:rsidRDefault="00734280" w:rsidP="0077029B">
      <w:r>
        <w:separator/>
      </w:r>
    </w:p>
  </w:endnote>
  <w:endnote w:type="continuationSeparator" w:id="0">
    <w:p w14:paraId="757CF778" w14:textId="77777777" w:rsidR="00734280" w:rsidRDefault="00734280"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C38E" w14:textId="77777777" w:rsidR="00C70BA6" w:rsidRDefault="00C70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43CE7632" w:rsid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noProof/>
        <w:sz w:val="18"/>
        <w:szCs w:val="18"/>
      </w:rPr>
      <w:drawing>
        <wp:anchor distT="0" distB="0" distL="114300" distR="114300" simplePos="0" relativeHeight="251658240" behindDoc="0" locked="0" layoutInCell="1" allowOverlap="1" wp14:anchorId="5BFE1CEE" wp14:editId="7ED10FEA">
          <wp:simplePos x="0" y="0"/>
          <wp:positionH relativeFrom="column">
            <wp:posOffset>5295900</wp:posOffset>
          </wp:positionH>
          <wp:positionV relativeFrom="paragraph">
            <wp:posOffset>41910</wp:posOffset>
          </wp:positionV>
          <wp:extent cx="1066165" cy="457200"/>
          <wp:effectExtent l="0" t="0" r="63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1103" r="1103"/>
                  <a:stretch>
                    <a:fillRect/>
                  </a:stretch>
                </pic:blipFill>
                <pic:spPr bwMode="auto">
                  <a:xfrm>
                    <a:off x="0" y="0"/>
                    <a:ext cx="1066165"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cs="Times New Roman"/>
        <w:sz w:val="18"/>
        <w:szCs w:val="18"/>
      </w:rPr>
    </w:pPr>
    <w:r w:rsidRPr="0077029B">
      <w:rPr>
        <w:rFonts w:ascii="Times New Roman" w:hAnsi="Times New Roman" w:cs="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cs="Times New Roman"/>
        <w:i/>
        <w:iCs/>
        <w:sz w:val="18"/>
        <w:szCs w:val="18"/>
      </w:rPr>
    </w:pPr>
    <w:r w:rsidRPr="0077029B">
      <w:rPr>
        <w:rFonts w:ascii="Times New Roman" w:hAnsi="Times New Roman" w:cs="Times New Roman"/>
        <w:i/>
        <w:iCs/>
        <w:sz w:val="18"/>
        <w:szCs w:val="18"/>
      </w:rPr>
      <w:t>www.cmda.org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DAF8" w14:textId="77777777" w:rsidR="00C70BA6" w:rsidRDefault="00C70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D2579" w14:textId="77777777" w:rsidR="00734280" w:rsidRDefault="00734280" w:rsidP="0077029B">
      <w:r>
        <w:separator/>
      </w:r>
    </w:p>
  </w:footnote>
  <w:footnote w:type="continuationSeparator" w:id="0">
    <w:p w14:paraId="0108A314" w14:textId="77777777" w:rsidR="00734280" w:rsidRDefault="00734280" w:rsidP="00770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CEFD" w14:textId="77777777" w:rsidR="00C70BA6" w:rsidRDefault="00C70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3AD9" w14:textId="77777777" w:rsidR="00C70BA6" w:rsidRDefault="00C70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55838" w14:textId="77777777" w:rsidR="00C70BA6" w:rsidRDefault="00C70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5A9"/>
    <w:multiLevelType w:val="hybridMultilevel"/>
    <w:tmpl w:val="094042D8"/>
    <w:lvl w:ilvl="0" w:tplc="35FC6F9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35B6C"/>
    <w:multiLevelType w:val="multilevel"/>
    <w:tmpl w:val="FADC5B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A480E"/>
    <w:multiLevelType w:val="hybridMultilevel"/>
    <w:tmpl w:val="982E86AC"/>
    <w:lvl w:ilvl="0" w:tplc="35FC6F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F3305F"/>
    <w:multiLevelType w:val="hybridMultilevel"/>
    <w:tmpl w:val="C58E90A4"/>
    <w:lvl w:ilvl="0" w:tplc="35FC6F9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F43C3D"/>
    <w:multiLevelType w:val="hybridMultilevel"/>
    <w:tmpl w:val="5C1ADF58"/>
    <w:lvl w:ilvl="0" w:tplc="51B87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8155B"/>
    <w:multiLevelType w:val="hybridMultilevel"/>
    <w:tmpl w:val="255E0A1C"/>
    <w:lvl w:ilvl="0" w:tplc="51B87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D1EE3"/>
    <w:multiLevelType w:val="multilevel"/>
    <w:tmpl w:val="4434F3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90FB8"/>
    <w:multiLevelType w:val="hybridMultilevel"/>
    <w:tmpl w:val="08D4EFF6"/>
    <w:lvl w:ilvl="0" w:tplc="266C7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A6FA4"/>
    <w:multiLevelType w:val="multilevel"/>
    <w:tmpl w:val="80D4EC6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2A3C13"/>
    <w:multiLevelType w:val="hybridMultilevel"/>
    <w:tmpl w:val="BC4C6144"/>
    <w:lvl w:ilvl="0" w:tplc="35FC6F9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C34945"/>
    <w:multiLevelType w:val="hybridMultilevel"/>
    <w:tmpl w:val="D5DCE6A2"/>
    <w:lvl w:ilvl="0" w:tplc="D3BE9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521DFE"/>
    <w:multiLevelType w:val="multilevel"/>
    <w:tmpl w:val="BFCEF05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57630"/>
    <w:multiLevelType w:val="multilevel"/>
    <w:tmpl w:val="1012EF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C1B3736"/>
    <w:multiLevelType w:val="hybridMultilevel"/>
    <w:tmpl w:val="CB482A42"/>
    <w:lvl w:ilvl="0" w:tplc="8B826EC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C35584"/>
    <w:multiLevelType w:val="hybridMultilevel"/>
    <w:tmpl w:val="6360ECB0"/>
    <w:lvl w:ilvl="0" w:tplc="DC705CF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5E2B9B"/>
    <w:multiLevelType w:val="hybridMultilevel"/>
    <w:tmpl w:val="3FEA5CEC"/>
    <w:lvl w:ilvl="0" w:tplc="73564A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9143644">
    <w:abstractNumId w:val="15"/>
  </w:num>
  <w:num w:numId="2" w16cid:durableId="772358222">
    <w:abstractNumId w:val="7"/>
  </w:num>
  <w:num w:numId="3" w16cid:durableId="1303198868">
    <w:abstractNumId w:val="13"/>
  </w:num>
  <w:num w:numId="4" w16cid:durableId="1173257929">
    <w:abstractNumId w:val="16"/>
  </w:num>
  <w:num w:numId="5" w16cid:durableId="1954750332">
    <w:abstractNumId w:val="8"/>
  </w:num>
  <w:num w:numId="6" w16cid:durableId="1721783550">
    <w:abstractNumId w:val="11"/>
  </w:num>
  <w:num w:numId="7" w16cid:durableId="1988581702">
    <w:abstractNumId w:val="5"/>
  </w:num>
  <w:num w:numId="8" w16cid:durableId="383867499">
    <w:abstractNumId w:val="4"/>
  </w:num>
  <w:num w:numId="9" w16cid:durableId="2105372039">
    <w:abstractNumId w:val="2"/>
  </w:num>
  <w:num w:numId="10" w16cid:durableId="2078091873">
    <w:abstractNumId w:val="0"/>
  </w:num>
  <w:num w:numId="11" w16cid:durableId="1191651957">
    <w:abstractNumId w:val="3"/>
  </w:num>
  <w:num w:numId="12" w16cid:durableId="1021125295">
    <w:abstractNumId w:val="10"/>
  </w:num>
  <w:num w:numId="13" w16cid:durableId="894739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5219537">
    <w:abstractNumId w:val="1"/>
  </w:num>
  <w:num w:numId="15" w16cid:durableId="1842620351">
    <w:abstractNumId w:val="9"/>
  </w:num>
  <w:num w:numId="16" w16cid:durableId="250701231">
    <w:abstractNumId w:val="12"/>
  </w:num>
  <w:num w:numId="17" w16cid:durableId="656883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30888"/>
    <w:rsid w:val="00041A43"/>
    <w:rsid w:val="00053C7F"/>
    <w:rsid w:val="0006420C"/>
    <w:rsid w:val="0006499E"/>
    <w:rsid w:val="00076AF5"/>
    <w:rsid w:val="0007730F"/>
    <w:rsid w:val="0009429B"/>
    <w:rsid w:val="000A753E"/>
    <w:rsid w:val="000B6E4B"/>
    <w:rsid w:val="00120D4E"/>
    <w:rsid w:val="0016074A"/>
    <w:rsid w:val="00161F36"/>
    <w:rsid w:val="00165B18"/>
    <w:rsid w:val="00170552"/>
    <w:rsid w:val="001B322C"/>
    <w:rsid w:val="001D5E2B"/>
    <w:rsid w:val="001E51B6"/>
    <w:rsid w:val="001E7D6B"/>
    <w:rsid w:val="002043F8"/>
    <w:rsid w:val="00221723"/>
    <w:rsid w:val="00225B10"/>
    <w:rsid w:val="0023128E"/>
    <w:rsid w:val="00231AC8"/>
    <w:rsid w:val="00237602"/>
    <w:rsid w:val="0025076C"/>
    <w:rsid w:val="00263A13"/>
    <w:rsid w:val="00263E82"/>
    <w:rsid w:val="0029534B"/>
    <w:rsid w:val="002B6FB4"/>
    <w:rsid w:val="002E0E72"/>
    <w:rsid w:val="002E69CF"/>
    <w:rsid w:val="003116D8"/>
    <w:rsid w:val="00320A7E"/>
    <w:rsid w:val="00320F9E"/>
    <w:rsid w:val="00336854"/>
    <w:rsid w:val="00357F43"/>
    <w:rsid w:val="00361A71"/>
    <w:rsid w:val="0036628B"/>
    <w:rsid w:val="00374641"/>
    <w:rsid w:val="003B2107"/>
    <w:rsid w:val="00400D76"/>
    <w:rsid w:val="0043296A"/>
    <w:rsid w:val="0043300D"/>
    <w:rsid w:val="004336D9"/>
    <w:rsid w:val="0046355C"/>
    <w:rsid w:val="00475BF3"/>
    <w:rsid w:val="0049742C"/>
    <w:rsid w:val="00512617"/>
    <w:rsid w:val="00542BC5"/>
    <w:rsid w:val="00545793"/>
    <w:rsid w:val="00561ADC"/>
    <w:rsid w:val="005706C3"/>
    <w:rsid w:val="0057218F"/>
    <w:rsid w:val="00574550"/>
    <w:rsid w:val="005A6B6E"/>
    <w:rsid w:val="005B5AD7"/>
    <w:rsid w:val="005B72E9"/>
    <w:rsid w:val="005D4F37"/>
    <w:rsid w:val="005D6F6F"/>
    <w:rsid w:val="006322F3"/>
    <w:rsid w:val="00650600"/>
    <w:rsid w:val="006608DB"/>
    <w:rsid w:val="006872AB"/>
    <w:rsid w:val="006A0DDE"/>
    <w:rsid w:val="006A6AD9"/>
    <w:rsid w:val="006B5743"/>
    <w:rsid w:val="006B5E77"/>
    <w:rsid w:val="006B7368"/>
    <w:rsid w:val="006C065C"/>
    <w:rsid w:val="006C482C"/>
    <w:rsid w:val="006D328D"/>
    <w:rsid w:val="0070294E"/>
    <w:rsid w:val="007140D5"/>
    <w:rsid w:val="00734280"/>
    <w:rsid w:val="0077029B"/>
    <w:rsid w:val="0077469C"/>
    <w:rsid w:val="0078601D"/>
    <w:rsid w:val="00791C3B"/>
    <w:rsid w:val="007A6D9F"/>
    <w:rsid w:val="007A784B"/>
    <w:rsid w:val="007C1CBE"/>
    <w:rsid w:val="007C1E33"/>
    <w:rsid w:val="007D4461"/>
    <w:rsid w:val="007D76A5"/>
    <w:rsid w:val="00800E34"/>
    <w:rsid w:val="008074C6"/>
    <w:rsid w:val="00812222"/>
    <w:rsid w:val="00812C6B"/>
    <w:rsid w:val="00827CF3"/>
    <w:rsid w:val="00831E3E"/>
    <w:rsid w:val="00846038"/>
    <w:rsid w:val="00850F9B"/>
    <w:rsid w:val="00883624"/>
    <w:rsid w:val="008A6091"/>
    <w:rsid w:val="009022DC"/>
    <w:rsid w:val="00920E10"/>
    <w:rsid w:val="0092552D"/>
    <w:rsid w:val="00956AA8"/>
    <w:rsid w:val="009675FA"/>
    <w:rsid w:val="009967AE"/>
    <w:rsid w:val="009A377F"/>
    <w:rsid w:val="009A5E82"/>
    <w:rsid w:val="009A6F29"/>
    <w:rsid w:val="009E748F"/>
    <w:rsid w:val="009F42CC"/>
    <w:rsid w:val="00A01BD0"/>
    <w:rsid w:val="00A0651F"/>
    <w:rsid w:val="00A06B8E"/>
    <w:rsid w:val="00A06FAD"/>
    <w:rsid w:val="00A07E24"/>
    <w:rsid w:val="00A24798"/>
    <w:rsid w:val="00A314AC"/>
    <w:rsid w:val="00A36348"/>
    <w:rsid w:val="00A51530"/>
    <w:rsid w:val="00A52224"/>
    <w:rsid w:val="00A65626"/>
    <w:rsid w:val="00A95993"/>
    <w:rsid w:val="00AD2702"/>
    <w:rsid w:val="00AD6B9C"/>
    <w:rsid w:val="00B0620D"/>
    <w:rsid w:val="00B16D3C"/>
    <w:rsid w:val="00B31A29"/>
    <w:rsid w:val="00B51309"/>
    <w:rsid w:val="00B62D10"/>
    <w:rsid w:val="00B82C1A"/>
    <w:rsid w:val="00B940DA"/>
    <w:rsid w:val="00B9523B"/>
    <w:rsid w:val="00BA5232"/>
    <w:rsid w:val="00BA6361"/>
    <w:rsid w:val="00BB136A"/>
    <w:rsid w:val="00BE1074"/>
    <w:rsid w:val="00BF2DEB"/>
    <w:rsid w:val="00C07AE9"/>
    <w:rsid w:val="00C26E95"/>
    <w:rsid w:val="00C3371F"/>
    <w:rsid w:val="00C472D2"/>
    <w:rsid w:val="00C70BA6"/>
    <w:rsid w:val="00C8220F"/>
    <w:rsid w:val="00C86B41"/>
    <w:rsid w:val="00C9496E"/>
    <w:rsid w:val="00CD0CB9"/>
    <w:rsid w:val="00CF45F1"/>
    <w:rsid w:val="00D35717"/>
    <w:rsid w:val="00D525EF"/>
    <w:rsid w:val="00D741EE"/>
    <w:rsid w:val="00D80205"/>
    <w:rsid w:val="00D91EA8"/>
    <w:rsid w:val="00DA22BC"/>
    <w:rsid w:val="00DB6A93"/>
    <w:rsid w:val="00DB6DA3"/>
    <w:rsid w:val="00DD046B"/>
    <w:rsid w:val="00E034E6"/>
    <w:rsid w:val="00E04715"/>
    <w:rsid w:val="00E253CC"/>
    <w:rsid w:val="00E52A09"/>
    <w:rsid w:val="00E614E1"/>
    <w:rsid w:val="00E715C9"/>
    <w:rsid w:val="00E80003"/>
    <w:rsid w:val="00E933E1"/>
    <w:rsid w:val="00EA1BA3"/>
    <w:rsid w:val="00EB4917"/>
    <w:rsid w:val="00EF50E5"/>
    <w:rsid w:val="00F10E57"/>
    <w:rsid w:val="00F26296"/>
    <w:rsid w:val="00F71461"/>
    <w:rsid w:val="00FA7D08"/>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paragraph" w:styleId="NormalWeb">
    <w:name w:val="Normal (Web)"/>
    <w:basedOn w:val="Normal"/>
    <w:uiPriority w:val="99"/>
    <w:semiHidden/>
    <w:unhideWhenUsed/>
    <w:rsid w:val="0029534B"/>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812222"/>
  </w:style>
  <w:style w:type="character" w:styleId="FollowedHyperlink">
    <w:name w:val="FollowedHyperlink"/>
    <w:basedOn w:val="DefaultParagraphFont"/>
    <w:uiPriority w:val="99"/>
    <w:semiHidden/>
    <w:unhideWhenUsed/>
    <w:rsid w:val="00E933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300413">
      <w:bodyDiv w:val="1"/>
      <w:marLeft w:val="0"/>
      <w:marRight w:val="0"/>
      <w:marTop w:val="0"/>
      <w:marBottom w:val="0"/>
      <w:divBdr>
        <w:top w:val="none" w:sz="0" w:space="0" w:color="auto"/>
        <w:left w:val="none" w:sz="0" w:space="0" w:color="auto"/>
        <w:bottom w:val="none" w:sz="0" w:space="0" w:color="auto"/>
        <w:right w:val="none" w:sz="0" w:space="0" w:color="auto"/>
      </w:divBdr>
    </w:div>
    <w:div w:id="1138306295">
      <w:bodyDiv w:val="1"/>
      <w:marLeft w:val="0"/>
      <w:marRight w:val="0"/>
      <w:marTop w:val="0"/>
      <w:marBottom w:val="0"/>
      <w:divBdr>
        <w:top w:val="none" w:sz="0" w:space="0" w:color="auto"/>
        <w:left w:val="none" w:sz="0" w:space="0" w:color="auto"/>
        <w:bottom w:val="none" w:sz="0" w:space="0" w:color="auto"/>
        <w:right w:val="none" w:sz="0" w:space="0" w:color="auto"/>
      </w:divBdr>
    </w:div>
    <w:div w:id="1598323760">
      <w:bodyDiv w:val="1"/>
      <w:marLeft w:val="0"/>
      <w:marRight w:val="0"/>
      <w:marTop w:val="0"/>
      <w:marBottom w:val="0"/>
      <w:divBdr>
        <w:top w:val="none" w:sz="0" w:space="0" w:color="auto"/>
        <w:left w:val="none" w:sz="0" w:space="0" w:color="auto"/>
        <w:bottom w:val="none" w:sz="0" w:space="0" w:color="auto"/>
        <w:right w:val="none" w:sz="0" w:space="0" w:color="auto"/>
      </w:divBdr>
    </w:div>
    <w:div w:id="1963808394">
      <w:bodyDiv w:val="1"/>
      <w:marLeft w:val="0"/>
      <w:marRight w:val="0"/>
      <w:marTop w:val="0"/>
      <w:marBottom w:val="0"/>
      <w:divBdr>
        <w:top w:val="none" w:sz="0" w:space="0" w:color="auto"/>
        <w:left w:val="none" w:sz="0" w:space="0" w:color="auto"/>
        <w:bottom w:val="none" w:sz="0" w:space="0" w:color="auto"/>
        <w:right w:val="none" w:sz="0" w:space="0" w:color="auto"/>
      </w:divBdr>
    </w:div>
    <w:div w:id="21340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hristianbook.com/apps/easyfind?Ntk=author&amp;Ntt=Dane%20Ortlun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dreads.com/author/show/847789.Timothy_J_Kelle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odreads.com/book/show/5969952-the-reason-for-go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htsai@mac.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21</cp:revision>
  <dcterms:created xsi:type="dcterms:W3CDTF">2021-11-11T19:47:00Z</dcterms:created>
  <dcterms:modified xsi:type="dcterms:W3CDTF">2026-04-28T20:02:00Z</dcterms:modified>
</cp:coreProperties>
</file>