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0467" w14:textId="77777777" w:rsidR="006011CC" w:rsidRPr="00842220" w:rsidRDefault="00DF3B0D" w:rsidP="007979C7">
      <w:pPr>
        <w:pStyle w:val="NoSpacing"/>
        <w:rPr>
          <w:rFonts w:ascii="Arial" w:hAnsi="Arial" w:cs="Arial"/>
          <w:b/>
          <w:bCs/>
        </w:rPr>
      </w:pPr>
      <w:r w:rsidRPr="00842220">
        <w:rPr>
          <w:rFonts w:ascii="Arial" w:hAnsi="Arial" w:cs="Arial"/>
          <w:b/>
          <w:bCs/>
          <w:noProof/>
        </w:rPr>
        <w:drawing>
          <wp:anchor distT="0" distB="0" distL="0" distR="0" simplePos="0" relativeHeight="251659264" behindDoc="0" locked="0" layoutInCell="1" allowOverlap="1" wp14:anchorId="71BABE05" wp14:editId="7F8EC20C">
            <wp:simplePos x="0" y="0"/>
            <wp:positionH relativeFrom="margin">
              <wp:align>left</wp:align>
            </wp:positionH>
            <wp:positionV relativeFrom="line">
              <wp:posOffset>-361315</wp:posOffset>
            </wp:positionV>
            <wp:extent cx="1304925" cy="987425"/>
            <wp:effectExtent l="0" t="0" r="9525" b="3175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87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39AA26" w14:textId="77777777" w:rsidR="006011CC" w:rsidRPr="00842220" w:rsidRDefault="006011CC" w:rsidP="007979C7">
      <w:pPr>
        <w:pStyle w:val="NoSpacing"/>
        <w:rPr>
          <w:rFonts w:ascii="Arial" w:hAnsi="Arial" w:cs="Arial"/>
          <w:b/>
          <w:bCs/>
        </w:rPr>
      </w:pPr>
    </w:p>
    <w:p w14:paraId="06415FA1" w14:textId="77777777" w:rsidR="006011CC" w:rsidRPr="00842220" w:rsidRDefault="00DF3B0D" w:rsidP="00A43671">
      <w:pPr>
        <w:pStyle w:val="NoSpacing"/>
        <w:jc w:val="center"/>
        <w:rPr>
          <w:rFonts w:ascii="Arial" w:eastAsia="Arial" w:hAnsi="Arial" w:cs="Arial"/>
          <w:b/>
          <w:bCs/>
        </w:rPr>
      </w:pPr>
      <w:r w:rsidRPr="00842220">
        <w:rPr>
          <w:rFonts w:ascii="Arial" w:hAnsi="Arial" w:cs="Arial"/>
          <w:b/>
          <w:bCs/>
        </w:rPr>
        <w:t>AASPT Tactical Athlete SIG</w:t>
      </w:r>
    </w:p>
    <w:p w14:paraId="14FE65A7" w14:textId="77777777" w:rsidR="006011CC" w:rsidRPr="00842220" w:rsidRDefault="00DF3B0D" w:rsidP="00A43671">
      <w:pPr>
        <w:pStyle w:val="NoSpacing"/>
        <w:jc w:val="center"/>
        <w:rPr>
          <w:rFonts w:ascii="Arial" w:eastAsia="Arial" w:hAnsi="Arial" w:cs="Arial"/>
          <w:b/>
          <w:bCs/>
        </w:rPr>
      </w:pPr>
      <w:r w:rsidRPr="00842220">
        <w:rPr>
          <w:rFonts w:ascii="Arial" w:hAnsi="Arial" w:cs="Arial"/>
          <w:b/>
          <w:bCs/>
        </w:rPr>
        <w:t>Tactical Talk</w:t>
      </w:r>
    </w:p>
    <w:p w14:paraId="7E8E7A0D" w14:textId="77777777" w:rsidR="006011CC" w:rsidRPr="00842220" w:rsidRDefault="006011CC" w:rsidP="007979C7">
      <w:pPr>
        <w:pStyle w:val="NoSpacing"/>
        <w:rPr>
          <w:rFonts w:ascii="Arial" w:eastAsia="Arial" w:hAnsi="Arial" w:cs="Arial"/>
          <w:b/>
          <w:bCs/>
        </w:rPr>
      </w:pPr>
    </w:p>
    <w:p w14:paraId="0023E183" w14:textId="77777777" w:rsidR="006011CC" w:rsidRPr="00770CBE" w:rsidRDefault="006011CC" w:rsidP="007979C7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47416E61" w14:textId="302DBB7F" w:rsidR="00976166" w:rsidRPr="00976166" w:rsidRDefault="00976166" w:rsidP="007979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References:</w:t>
      </w:r>
    </w:p>
    <w:p w14:paraId="4CE2FD5D" w14:textId="79C0D607" w:rsidR="00976166" w:rsidRPr="00976166" w:rsidRDefault="00976166" w:rsidP="007979C7">
      <w:pPr>
        <w:pStyle w:val="Body"/>
        <w:rPr>
          <w:rFonts w:ascii="Arial" w:eastAsia="Arial" w:hAnsi="Arial" w:cs="Arial"/>
        </w:rPr>
      </w:pPr>
      <w:proofErr w:type="spellStart"/>
      <w:r w:rsidRPr="00976166">
        <w:rPr>
          <w:rFonts w:ascii="Arial" w:eastAsia="Arial" w:hAnsi="Arial" w:cs="Arial"/>
        </w:rPr>
        <w:t>Abt</w:t>
      </w:r>
      <w:proofErr w:type="spellEnd"/>
      <w:r w:rsidRPr="00976166">
        <w:rPr>
          <w:rFonts w:ascii="Arial" w:eastAsia="Arial" w:hAnsi="Arial" w:cs="Arial"/>
        </w:rPr>
        <w:t xml:space="preserve">, J. P., Sell, T. C., </w:t>
      </w:r>
      <w:proofErr w:type="spellStart"/>
      <w:r w:rsidRPr="00976166">
        <w:rPr>
          <w:rFonts w:ascii="Arial" w:eastAsia="Arial" w:hAnsi="Arial" w:cs="Arial"/>
        </w:rPr>
        <w:t>Lovalekar</w:t>
      </w:r>
      <w:proofErr w:type="spellEnd"/>
      <w:r w:rsidRPr="00976166">
        <w:rPr>
          <w:rFonts w:ascii="Arial" w:eastAsia="Arial" w:hAnsi="Arial" w:cs="Arial"/>
        </w:rPr>
        <w:t xml:space="preserve">, M. T., Keenan, K. A., </w:t>
      </w:r>
      <w:proofErr w:type="spellStart"/>
      <w:r w:rsidRPr="00976166">
        <w:rPr>
          <w:rFonts w:ascii="Arial" w:eastAsia="Arial" w:hAnsi="Arial" w:cs="Arial"/>
        </w:rPr>
        <w:t>Bozich</w:t>
      </w:r>
      <w:proofErr w:type="spellEnd"/>
      <w:r w:rsidRPr="00976166">
        <w:rPr>
          <w:rFonts w:ascii="Arial" w:eastAsia="Arial" w:hAnsi="Arial" w:cs="Arial"/>
        </w:rPr>
        <w:t>, A. J., Morgan, J. S., et al. (2014).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Injury epidemiology of U.S. Army Special Operations forces. Military Medicine,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179(10), 1106–1112. http://doi.org/10.7205/MILMED-D-14-00078</w:t>
      </w:r>
    </w:p>
    <w:p w14:paraId="4E48086F" w14:textId="67F9FD5E" w:rsidR="00976166" w:rsidRPr="00976166" w:rsidRDefault="00976166" w:rsidP="007979C7">
      <w:pPr>
        <w:pStyle w:val="Body"/>
        <w:rPr>
          <w:rFonts w:ascii="Arial" w:eastAsia="Arial" w:hAnsi="Arial" w:cs="Arial"/>
        </w:rPr>
      </w:pPr>
      <w:r w:rsidRPr="00976166">
        <w:rPr>
          <w:rFonts w:ascii="Arial" w:eastAsia="Arial" w:hAnsi="Arial" w:cs="Arial"/>
        </w:rPr>
        <w:t>Ardern CL, Glasgow P, Schneiders A, et al. (2016). Consensus statement on return to sport from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the First World Congress in Sports Physical Therapy, Bern. Br J Sports Med Published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Online First: 25 May 2016.</w:t>
      </w:r>
    </w:p>
    <w:p w14:paraId="0A101F06" w14:textId="43332A8A" w:rsidR="00976166" w:rsidRPr="00976166" w:rsidRDefault="00976166" w:rsidP="007979C7">
      <w:pPr>
        <w:pStyle w:val="Body"/>
        <w:rPr>
          <w:rFonts w:ascii="Arial" w:eastAsia="Arial" w:hAnsi="Arial" w:cs="Arial"/>
        </w:rPr>
      </w:pPr>
      <w:r w:rsidRPr="00976166">
        <w:rPr>
          <w:rFonts w:ascii="Arial" w:eastAsia="Arial" w:hAnsi="Arial" w:cs="Arial"/>
        </w:rPr>
        <w:t xml:space="preserve">Bear, R., Sanders, M., </w:t>
      </w:r>
      <w:proofErr w:type="spellStart"/>
      <w:r w:rsidRPr="00976166">
        <w:rPr>
          <w:rFonts w:ascii="Arial" w:eastAsia="Arial" w:hAnsi="Arial" w:cs="Arial"/>
        </w:rPr>
        <w:t>Pompili</w:t>
      </w:r>
      <w:proofErr w:type="spellEnd"/>
      <w:r w:rsidRPr="00976166">
        <w:rPr>
          <w:rFonts w:ascii="Arial" w:eastAsia="Arial" w:hAnsi="Arial" w:cs="Arial"/>
        </w:rPr>
        <w:t>, J., Stucky, L., Walters, A., Simmons, J., et al. (2016).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Development of the Tactical Human Optimization, Rapid Rehabilitation, and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Reconditioning Program Military Operator Readiness Assessment for the Special Forces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Operator. Strength and Conditioning Journal, 38(6), 55–60.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http://doi.org/10.1519/SSC.0000000000000258</w:t>
      </w:r>
    </w:p>
    <w:p w14:paraId="7CF89A13" w14:textId="0708970A" w:rsidR="00976166" w:rsidRPr="00976166" w:rsidRDefault="00976166" w:rsidP="007979C7">
      <w:pPr>
        <w:pStyle w:val="Body"/>
        <w:rPr>
          <w:rFonts w:ascii="Arial" w:eastAsia="Arial" w:hAnsi="Arial" w:cs="Arial"/>
        </w:rPr>
      </w:pPr>
      <w:proofErr w:type="spellStart"/>
      <w:r w:rsidRPr="00976166">
        <w:rPr>
          <w:rFonts w:ascii="Arial" w:eastAsia="Arial" w:hAnsi="Arial" w:cs="Arial"/>
        </w:rPr>
        <w:t>Gutschick</w:t>
      </w:r>
      <w:proofErr w:type="spellEnd"/>
      <w:r w:rsidRPr="00976166">
        <w:rPr>
          <w:rFonts w:ascii="Arial" w:eastAsia="Arial" w:hAnsi="Arial" w:cs="Arial"/>
        </w:rPr>
        <w:t>, J. H.,</w:t>
      </w:r>
      <w:r>
        <w:rPr>
          <w:rFonts w:ascii="Arial" w:eastAsia="Arial" w:hAnsi="Arial" w:cs="Arial"/>
        </w:rPr>
        <w:t xml:space="preserve"> &amp;</w:t>
      </w:r>
      <w:r w:rsidRPr="00976166">
        <w:rPr>
          <w:rFonts w:ascii="Arial" w:eastAsia="Arial" w:hAnsi="Arial" w:cs="Arial"/>
        </w:rPr>
        <w:t xml:space="preserve"> Lazicki, R. S. (2020). RETURNING A SPECIAL OPERATIONS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CANDIDATE TO DUTY FOLLOWING AN AIRBORNE OPERATION INJURY: A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CASE REPORT. International journal of sports physical therapy, 15(1), 148–159.</w:t>
      </w:r>
      <w:r>
        <w:rPr>
          <w:rFonts w:ascii="Arial" w:eastAsia="Arial" w:hAnsi="Arial" w:cs="Arial"/>
        </w:rPr>
        <w:t xml:space="preserve"> </w:t>
      </w:r>
    </w:p>
    <w:p w14:paraId="512D6087" w14:textId="6346E3A3" w:rsidR="00976166" w:rsidRPr="00976166" w:rsidRDefault="00976166" w:rsidP="007979C7">
      <w:pPr>
        <w:pStyle w:val="Body"/>
        <w:rPr>
          <w:rFonts w:ascii="Arial" w:eastAsia="Arial" w:hAnsi="Arial" w:cs="Arial"/>
        </w:rPr>
      </w:pPr>
      <w:proofErr w:type="spellStart"/>
      <w:r w:rsidRPr="00976166">
        <w:rPr>
          <w:rFonts w:ascii="Arial" w:eastAsia="Arial" w:hAnsi="Arial" w:cs="Arial"/>
        </w:rPr>
        <w:t>Mannino</w:t>
      </w:r>
      <w:proofErr w:type="spellEnd"/>
      <w:r w:rsidRPr="00976166">
        <w:rPr>
          <w:rFonts w:ascii="Arial" w:eastAsia="Arial" w:hAnsi="Arial" w:cs="Arial"/>
        </w:rPr>
        <w:t>, S. M. (2018). An Evaluation of the United States Army John F. Kennedy Special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Warfare Center and School (USAJFKSWCS) Human Performance Program (Doctoral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dissertation). Retrieved from http://library.uncg.edu/</w:t>
      </w:r>
    </w:p>
    <w:p w14:paraId="4BB0F791" w14:textId="2DDE29CB" w:rsidR="00976166" w:rsidRPr="00976166" w:rsidRDefault="00976166" w:rsidP="007979C7">
      <w:pPr>
        <w:pStyle w:val="Body"/>
        <w:rPr>
          <w:rFonts w:ascii="Arial" w:eastAsia="Arial" w:hAnsi="Arial" w:cs="Arial"/>
        </w:rPr>
      </w:pPr>
      <w:r w:rsidRPr="00976166">
        <w:rPr>
          <w:rFonts w:ascii="Arial" w:eastAsia="Arial" w:hAnsi="Arial" w:cs="Arial"/>
        </w:rPr>
        <w:t xml:space="preserve">Rhon, D. I., </w:t>
      </w:r>
      <w:proofErr w:type="spellStart"/>
      <w:r w:rsidRPr="00976166">
        <w:rPr>
          <w:rFonts w:ascii="Arial" w:eastAsia="Arial" w:hAnsi="Arial" w:cs="Arial"/>
        </w:rPr>
        <w:t>Teyhen</w:t>
      </w:r>
      <w:proofErr w:type="spellEnd"/>
      <w:r w:rsidRPr="00976166">
        <w:rPr>
          <w:rFonts w:ascii="Arial" w:eastAsia="Arial" w:hAnsi="Arial" w:cs="Arial"/>
        </w:rPr>
        <w:t xml:space="preserve">, D. S., Shaffer, S. W., </w:t>
      </w:r>
      <w:proofErr w:type="spellStart"/>
      <w:r w:rsidRPr="00976166">
        <w:rPr>
          <w:rFonts w:ascii="Arial" w:eastAsia="Arial" w:hAnsi="Arial" w:cs="Arial"/>
        </w:rPr>
        <w:t>Goffar</w:t>
      </w:r>
      <w:proofErr w:type="spellEnd"/>
      <w:r w:rsidRPr="00976166">
        <w:rPr>
          <w:rFonts w:ascii="Arial" w:eastAsia="Arial" w:hAnsi="Arial" w:cs="Arial"/>
        </w:rPr>
        <w:t xml:space="preserve">, S. L., </w:t>
      </w:r>
      <w:proofErr w:type="spellStart"/>
      <w:r w:rsidRPr="00976166">
        <w:rPr>
          <w:rFonts w:ascii="Arial" w:eastAsia="Arial" w:hAnsi="Arial" w:cs="Arial"/>
        </w:rPr>
        <w:t>Kiesel</w:t>
      </w:r>
      <w:proofErr w:type="spellEnd"/>
      <w:r w:rsidRPr="00976166">
        <w:rPr>
          <w:rFonts w:ascii="Arial" w:eastAsia="Arial" w:hAnsi="Arial" w:cs="Arial"/>
        </w:rPr>
        <w:t xml:space="preserve">, K., &amp; </w:t>
      </w:r>
      <w:proofErr w:type="spellStart"/>
      <w:r w:rsidRPr="00976166">
        <w:rPr>
          <w:rFonts w:ascii="Arial" w:eastAsia="Arial" w:hAnsi="Arial" w:cs="Arial"/>
        </w:rPr>
        <w:t>Plisky</w:t>
      </w:r>
      <w:proofErr w:type="spellEnd"/>
      <w:r w:rsidRPr="00976166">
        <w:rPr>
          <w:rFonts w:ascii="Arial" w:eastAsia="Arial" w:hAnsi="Arial" w:cs="Arial"/>
        </w:rPr>
        <w:t>, P. P. (2018).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Developing predictive models for return to work using the Military Power, Performance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and Prevention (MP3) musculoskeletal injury risk algorithm: a study protocol for an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 xml:space="preserve">injury risk assessment </w:t>
      </w:r>
      <w:proofErr w:type="spellStart"/>
      <w:r w:rsidRPr="00976166">
        <w:rPr>
          <w:rFonts w:ascii="Arial" w:eastAsia="Arial" w:hAnsi="Arial" w:cs="Arial"/>
        </w:rPr>
        <w:t>programme</w:t>
      </w:r>
      <w:proofErr w:type="spellEnd"/>
      <w:r w:rsidRPr="00976166">
        <w:rPr>
          <w:rFonts w:ascii="Arial" w:eastAsia="Arial" w:hAnsi="Arial" w:cs="Arial"/>
        </w:rPr>
        <w:t xml:space="preserve">. Injury </w:t>
      </w:r>
      <w:proofErr w:type="gramStart"/>
      <w:r w:rsidRPr="00976166">
        <w:rPr>
          <w:rFonts w:ascii="Arial" w:eastAsia="Arial" w:hAnsi="Arial" w:cs="Arial"/>
        </w:rPr>
        <w:t>Prevention :</w:t>
      </w:r>
      <w:proofErr w:type="gramEnd"/>
      <w:r w:rsidRPr="00976166">
        <w:rPr>
          <w:rFonts w:ascii="Arial" w:eastAsia="Arial" w:hAnsi="Arial" w:cs="Arial"/>
        </w:rPr>
        <w:t xml:space="preserve"> Journal of the International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Society for Child and Adolescent Injury Prevention, 24(1), 81–88.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http://doi.org/10.1136/injuryprev-2016-042234</w:t>
      </w:r>
    </w:p>
    <w:p w14:paraId="6C2C11FB" w14:textId="4BFE884A" w:rsidR="006011CC" w:rsidRPr="00976166" w:rsidRDefault="00976166" w:rsidP="007979C7">
      <w:pPr>
        <w:pStyle w:val="Body"/>
        <w:rPr>
          <w:rFonts w:ascii="Arial" w:eastAsia="Arial" w:hAnsi="Arial" w:cs="Arial"/>
          <w:b/>
          <w:bCs/>
        </w:rPr>
      </w:pPr>
      <w:proofErr w:type="spellStart"/>
      <w:r w:rsidRPr="00976166">
        <w:rPr>
          <w:rFonts w:ascii="Arial" w:eastAsia="Arial" w:hAnsi="Arial" w:cs="Arial"/>
        </w:rPr>
        <w:t>Teyhen</w:t>
      </w:r>
      <w:proofErr w:type="spellEnd"/>
      <w:r w:rsidRPr="00976166">
        <w:rPr>
          <w:rFonts w:ascii="Arial" w:eastAsia="Arial" w:hAnsi="Arial" w:cs="Arial"/>
        </w:rPr>
        <w:t>, D. S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et al. (2015).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 xml:space="preserve">What Risk Factors Are Associated </w:t>
      </w:r>
      <w:proofErr w:type="gramStart"/>
      <w:r w:rsidRPr="00976166">
        <w:rPr>
          <w:rFonts w:ascii="Arial" w:eastAsia="Arial" w:hAnsi="Arial" w:cs="Arial"/>
        </w:rPr>
        <w:t>With</w:t>
      </w:r>
      <w:proofErr w:type="gramEnd"/>
      <w:r w:rsidRPr="00976166">
        <w:rPr>
          <w:rFonts w:ascii="Arial" w:eastAsia="Arial" w:hAnsi="Arial" w:cs="Arial"/>
        </w:rPr>
        <w:t xml:space="preserve"> Musculoskeletal Injury in US Army Rangers? A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 xml:space="preserve">Prospective Prognostic Study. Clinical </w:t>
      </w:r>
      <w:proofErr w:type="spellStart"/>
      <w:r w:rsidRPr="00976166">
        <w:rPr>
          <w:rFonts w:ascii="Arial" w:eastAsia="Arial" w:hAnsi="Arial" w:cs="Arial"/>
        </w:rPr>
        <w:t>Orthopaedics</w:t>
      </w:r>
      <w:proofErr w:type="spellEnd"/>
      <w:r w:rsidRPr="00976166">
        <w:rPr>
          <w:rFonts w:ascii="Arial" w:eastAsia="Arial" w:hAnsi="Arial" w:cs="Arial"/>
        </w:rPr>
        <w:t xml:space="preserve"> and Related Research, 473(9),</w:t>
      </w:r>
      <w:r>
        <w:rPr>
          <w:rFonts w:ascii="Arial" w:eastAsia="Arial" w:hAnsi="Arial" w:cs="Arial"/>
        </w:rPr>
        <w:t xml:space="preserve"> </w:t>
      </w:r>
      <w:r w:rsidRPr="00976166">
        <w:rPr>
          <w:rFonts w:ascii="Arial" w:eastAsia="Arial" w:hAnsi="Arial" w:cs="Arial"/>
        </w:rPr>
        <w:t>2948–2958. http://doi.org/10.1007/s11999-015-4342-6</w:t>
      </w:r>
    </w:p>
    <w:sectPr w:rsidR="006011CC" w:rsidRPr="0097616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DC13" w14:textId="77777777" w:rsidR="00914778" w:rsidRDefault="00914778">
      <w:r>
        <w:separator/>
      </w:r>
    </w:p>
  </w:endnote>
  <w:endnote w:type="continuationSeparator" w:id="0">
    <w:p w14:paraId="216778A9" w14:textId="77777777" w:rsidR="00914778" w:rsidRDefault="009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E3CC" w14:textId="77777777" w:rsidR="006011CC" w:rsidRDefault="006011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3EE1" w14:textId="77777777" w:rsidR="00914778" w:rsidRDefault="00914778">
      <w:r>
        <w:separator/>
      </w:r>
    </w:p>
  </w:footnote>
  <w:footnote w:type="continuationSeparator" w:id="0">
    <w:p w14:paraId="79C86182" w14:textId="77777777" w:rsidR="00914778" w:rsidRDefault="0091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B761" w14:textId="77777777" w:rsidR="006011CC" w:rsidRDefault="006011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107C"/>
    <w:multiLevelType w:val="hybridMultilevel"/>
    <w:tmpl w:val="2A161C90"/>
    <w:styleLink w:val="Numbered"/>
    <w:lvl w:ilvl="0" w:tplc="102CE9D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6BE8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EA2D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C2E2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8FFB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A967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C84F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CFA2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02F4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13C41EF"/>
    <w:multiLevelType w:val="hybridMultilevel"/>
    <w:tmpl w:val="2A161C90"/>
    <w:numStyleLink w:val="Numbered"/>
  </w:abstractNum>
  <w:num w:numId="1" w16cid:durableId="673724195">
    <w:abstractNumId w:val="0"/>
  </w:num>
  <w:num w:numId="2" w16cid:durableId="63198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CC"/>
    <w:rsid w:val="00040859"/>
    <w:rsid w:val="00397607"/>
    <w:rsid w:val="003D34C1"/>
    <w:rsid w:val="00464697"/>
    <w:rsid w:val="006011CC"/>
    <w:rsid w:val="0073205E"/>
    <w:rsid w:val="00770CBE"/>
    <w:rsid w:val="007979C7"/>
    <w:rsid w:val="00842220"/>
    <w:rsid w:val="00914778"/>
    <w:rsid w:val="00976166"/>
    <w:rsid w:val="00A3431C"/>
    <w:rsid w:val="00A405A4"/>
    <w:rsid w:val="00A43671"/>
    <w:rsid w:val="00A621D0"/>
    <w:rsid w:val="00B84B46"/>
    <w:rsid w:val="00BF04C3"/>
    <w:rsid w:val="00DF3B0D"/>
    <w:rsid w:val="00F270CF"/>
    <w:rsid w:val="00F6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EBAD"/>
  <w15:docId w15:val="{34901517-17AF-41DE-B8CF-A0DE9125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7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Cornell, David J</dc:creator>
  <cp:lastModifiedBy>Calleigh Smith</cp:lastModifiedBy>
  <cp:revision>2</cp:revision>
  <dcterms:created xsi:type="dcterms:W3CDTF">2022-12-09T15:17:00Z</dcterms:created>
  <dcterms:modified xsi:type="dcterms:W3CDTF">2022-12-09T15:17:00Z</dcterms:modified>
</cp:coreProperties>
</file>