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E16B" w14:textId="3BFAD539" w:rsidR="00EC6348" w:rsidRPr="00D439A5" w:rsidRDefault="00365EF1" w:rsidP="00A422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Breakout</w:t>
      </w:r>
      <w:r w:rsidR="00A422F3" w:rsidRPr="00D439A5">
        <w:rPr>
          <w:b/>
          <w:bCs/>
          <w:sz w:val="28"/>
          <w:szCs w:val="28"/>
        </w:rPr>
        <w:t xml:space="preserve"> Session 1: </w:t>
      </w:r>
      <w:r w:rsidR="00EC6348" w:rsidRPr="00D439A5">
        <w:rPr>
          <w:b/>
          <w:bCs/>
          <w:sz w:val="28"/>
          <w:szCs w:val="28"/>
        </w:rPr>
        <w:t>Strategic Review Check-In</w:t>
      </w:r>
    </w:p>
    <w:p w14:paraId="211ACD06" w14:textId="77777777" w:rsidR="00D439A5" w:rsidRDefault="00D439A5" w:rsidP="00EC6348">
      <w:pPr>
        <w:rPr>
          <w:b/>
          <w:bCs/>
        </w:rPr>
      </w:pPr>
    </w:p>
    <w:p w14:paraId="27AF9466" w14:textId="64C3BE63" w:rsidR="00EC6348" w:rsidRPr="00D439A5" w:rsidRDefault="00EC6348" w:rsidP="00EC6348">
      <w:pPr>
        <w:rPr>
          <w:b/>
          <w:bCs/>
          <w:sz w:val="28"/>
          <w:szCs w:val="28"/>
        </w:rPr>
      </w:pPr>
      <w:r w:rsidRPr="00D439A5">
        <w:rPr>
          <w:b/>
          <w:bCs/>
          <w:sz w:val="28"/>
          <w:szCs w:val="28"/>
        </w:rPr>
        <w:t>Committee:</w:t>
      </w:r>
    </w:p>
    <w:p w14:paraId="4F2ADC41" w14:textId="77777777" w:rsidR="00D439A5" w:rsidRPr="00451327" w:rsidRDefault="00D439A5" w:rsidP="00A422F3">
      <w:pPr>
        <w:pStyle w:val="NormalWeb"/>
        <w:tabs>
          <w:tab w:val="left" w:pos="990"/>
        </w:tabs>
        <w:spacing w:before="0" w:beforeAutospacing="0" w:after="0" w:afterAutospacing="0"/>
        <w:ind w:left="990" w:hanging="99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16"/>
          <w:szCs w:val="16"/>
        </w:rPr>
      </w:pPr>
    </w:p>
    <w:p w14:paraId="563AD9D5" w14:textId="46F564DA" w:rsidR="00A422F3" w:rsidRPr="00D439A5" w:rsidRDefault="006028D8" w:rsidP="00A422F3">
      <w:pPr>
        <w:pStyle w:val="NormalWeb"/>
        <w:tabs>
          <w:tab w:val="left" w:pos="990"/>
        </w:tabs>
        <w:spacing w:before="0" w:beforeAutospacing="0" w:after="0" w:afterAutospacing="0"/>
        <w:ind w:left="990" w:hanging="99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D439A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Directions:</w:t>
      </w:r>
      <w:r w:rsidRPr="00D439A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</w:p>
    <w:p w14:paraId="0B37924C" w14:textId="3E18ECE1" w:rsidR="00A422F3" w:rsidRPr="00A422F3" w:rsidRDefault="006028D8" w:rsidP="00A422F3">
      <w:pPr>
        <w:pStyle w:val="NormalWeb"/>
        <w:numPr>
          <w:ilvl w:val="0"/>
          <w:numId w:val="10"/>
        </w:numPr>
        <w:tabs>
          <w:tab w:val="left" w:pos="990"/>
        </w:tabs>
        <w:spacing w:before="0" w:beforeAutospacing="0" w:after="0" w:afterAutospacing="0"/>
        <w:rPr>
          <w:sz w:val="22"/>
          <w:szCs w:val="22"/>
        </w:rPr>
      </w:pPr>
      <w:r w:rsidRPr="006028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Identify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 </w:t>
      </w:r>
      <w:proofErr w:type="gramStart"/>
      <w:r w:rsidR="0047650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Committee</w:t>
      </w:r>
      <w:proofErr w:type="gramEnd"/>
      <w:r w:rsidR="0047650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6028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member to help guide the discussion</w:t>
      </w:r>
      <w:r w:rsidR="00A422F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a </w:t>
      </w:r>
      <w:r w:rsidRPr="006028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timekeeper, and someone to take notes</w:t>
      </w:r>
      <w:r w:rsidR="00A422F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="0045132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The notetaker can type directly into this document, save, and submit to Cyrana Mott at the conclusion of the annual meeting.  </w:t>
      </w:r>
    </w:p>
    <w:p w14:paraId="0C74B163" w14:textId="03BD6142" w:rsidR="006028D8" w:rsidRPr="006028D8" w:rsidRDefault="006028D8" w:rsidP="00A422F3">
      <w:pPr>
        <w:pStyle w:val="NormalWeb"/>
        <w:numPr>
          <w:ilvl w:val="0"/>
          <w:numId w:val="10"/>
        </w:numPr>
        <w:tabs>
          <w:tab w:val="left" w:pos="990"/>
        </w:tabs>
        <w:spacing w:before="0" w:beforeAutospacing="0" w:after="0" w:afterAutospacing="0"/>
        <w:rPr>
          <w:sz w:val="22"/>
          <w:szCs w:val="22"/>
        </w:rPr>
      </w:pPr>
      <w:r w:rsidRPr="006028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You will have approximately 45 minutes to discuss the</w:t>
      </w:r>
      <w:r w:rsidR="00D439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following strategic review</w:t>
      </w:r>
      <w:r w:rsidRPr="006028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2E752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items and </w:t>
      </w:r>
      <w:r w:rsidRPr="006028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identify </w:t>
      </w:r>
      <w:r w:rsidR="002E752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specific modifications if any.  If there are no recommended modifications, identify why the sections below are satisfactory.</w:t>
      </w:r>
      <w:r w:rsidR="0045132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</w:p>
    <w:p w14:paraId="4D3D9ED2" w14:textId="77777777" w:rsidR="00177C75" w:rsidRPr="00177C75" w:rsidRDefault="00177C75" w:rsidP="00EC6348">
      <w:pPr>
        <w:ind w:firstLine="90"/>
        <w:rPr>
          <w:b/>
          <w:bCs/>
          <w:sz w:val="16"/>
          <w:szCs w:val="16"/>
        </w:rPr>
      </w:pPr>
    </w:p>
    <w:p w14:paraId="693C9819" w14:textId="73FA5D6A" w:rsidR="00EC6348" w:rsidRPr="00994E88" w:rsidRDefault="00D439A5" w:rsidP="00D439A5">
      <w:pPr>
        <w:ind w:left="1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 w:rsidR="00EC6348" w:rsidRPr="00994E88">
        <w:rPr>
          <w:b/>
          <w:bCs/>
          <w:sz w:val="28"/>
          <w:szCs w:val="28"/>
        </w:rPr>
        <w:t>Committee Charge</w:t>
      </w:r>
      <w:r w:rsidR="0002017E">
        <w:rPr>
          <w:b/>
          <w:bCs/>
          <w:sz w:val="28"/>
          <w:szCs w:val="28"/>
        </w:rPr>
        <w:t xml:space="preserve"> – Purpose/Goals</w:t>
      </w:r>
    </w:p>
    <w:p w14:paraId="54A3DF62" w14:textId="02FDC0C0" w:rsidR="00EC6348" w:rsidRDefault="00EC6348" w:rsidP="00EC6348">
      <w:pPr>
        <w:pStyle w:val="ListParagraph"/>
        <w:numPr>
          <w:ilvl w:val="0"/>
          <w:numId w:val="1"/>
        </w:numPr>
      </w:pPr>
      <w:r>
        <w:t>Is the Charge</w:t>
      </w:r>
      <w:r w:rsidR="00451327">
        <w:t>,</w:t>
      </w:r>
      <w:r>
        <w:t xml:space="preserve"> </w:t>
      </w:r>
      <w:r w:rsidR="0002017E">
        <w:t xml:space="preserve">the </w:t>
      </w:r>
      <w:r>
        <w:t>purpose</w:t>
      </w:r>
      <w:r w:rsidR="00451327">
        <w:t>,</w:t>
      </w:r>
      <w:r>
        <w:t xml:space="preserve"> and goal of the Committee</w:t>
      </w:r>
      <w:r w:rsidR="0002017E">
        <w:t xml:space="preserve"> still relevant</w:t>
      </w:r>
      <w:r>
        <w:t>?  If not, what language should be added or deleted?</w:t>
      </w:r>
    </w:p>
    <w:p w14:paraId="74A09663" w14:textId="77777777" w:rsidR="00D439A5" w:rsidRDefault="00D439A5" w:rsidP="00D439A5">
      <w:pPr>
        <w:pStyle w:val="ListParagraph"/>
        <w:ind w:left="1080"/>
      </w:pPr>
    </w:p>
    <w:p w14:paraId="37A52758" w14:textId="56CB50DE" w:rsidR="00EC6348" w:rsidRPr="005D2F28" w:rsidRDefault="00D439A5" w:rsidP="00D439A5">
      <w:pPr>
        <w:ind w:lef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 </w:t>
      </w:r>
      <w:r w:rsidR="00EC6348" w:rsidRPr="005D2F28">
        <w:rPr>
          <w:b/>
          <w:bCs/>
          <w:sz w:val="28"/>
          <w:szCs w:val="28"/>
        </w:rPr>
        <w:t>Comprehensive Education Plan</w:t>
      </w:r>
      <w:r w:rsidR="005D2F28">
        <w:rPr>
          <w:b/>
          <w:bCs/>
          <w:sz w:val="28"/>
          <w:szCs w:val="28"/>
        </w:rPr>
        <w:t xml:space="preserve"> </w:t>
      </w:r>
    </w:p>
    <w:p w14:paraId="55E33196" w14:textId="77777777" w:rsidR="00EC6348" w:rsidRPr="005D2F28" w:rsidRDefault="00EC6348" w:rsidP="00EC6348">
      <w:pPr>
        <w:pStyle w:val="ListParagraph"/>
        <w:numPr>
          <w:ilvl w:val="0"/>
          <w:numId w:val="2"/>
        </w:numPr>
        <w:rPr>
          <w:b/>
          <w:bCs/>
        </w:rPr>
      </w:pPr>
      <w:r w:rsidRPr="005D2F28">
        <w:rPr>
          <w:b/>
          <w:bCs/>
        </w:rPr>
        <w:t>Target Audience</w:t>
      </w:r>
    </w:p>
    <w:p w14:paraId="07F22070" w14:textId="77777777" w:rsidR="00EC6348" w:rsidRDefault="00EC6348" w:rsidP="00EC6348">
      <w:pPr>
        <w:pStyle w:val="ListParagraph"/>
        <w:numPr>
          <w:ilvl w:val="0"/>
          <w:numId w:val="3"/>
        </w:numPr>
      </w:pPr>
      <w:r>
        <w:t>Is your audience sufficiently identified?</w:t>
      </w:r>
    </w:p>
    <w:p w14:paraId="6ED30D1A" w14:textId="77777777" w:rsidR="00EC6348" w:rsidRDefault="00EC6348" w:rsidP="00EC6348">
      <w:pPr>
        <w:pStyle w:val="ListParagraph"/>
        <w:numPr>
          <w:ilvl w:val="0"/>
          <w:numId w:val="3"/>
        </w:numPr>
      </w:pPr>
      <w:r>
        <w:t>Is there a target audience not previously identified that should be included?</w:t>
      </w:r>
    </w:p>
    <w:p w14:paraId="31AA82ED" w14:textId="312DB7DE" w:rsidR="00EC6348" w:rsidRDefault="00EC6348" w:rsidP="00EC6348">
      <w:pPr>
        <w:pStyle w:val="ListParagraph"/>
        <w:numPr>
          <w:ilvl w:val="0"/>
          <w:numId w:val="3"/>
        </w:numPr>
      </w:pPr>
      <w:r>
        <w:t>Is there an audience whose curriculum needs you are having difficulty serving? Discuss ways to improve the design.</w:t>
      </w:r>
    </w:p>
    <w:p w14:paraId="41F389FB" w14:textId="77777777" w:rsidR="005D2F28" w:rsidRDefault="005D2F28" w:rsidP="005D2F28">
      <w:pPr>
        <w:pStyle w:val="ListParagraph"/>
        <w:ind w:left="1440"/>
      </w:pPr>
    </w:p>
    <w:p w14:paraId="20021C72" w14:textId="77777777" w:rsidR="005D2F28" w:rsidRPr="005D2F28" w:rsidRDefault="005D2F28" w:rsidP="00EC6348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Curriculum Overview </w:t>
      </w:r>
    </w:p>
    <w:p w14:paraId="0C09FB90" w14:textId="59810A4C" w:rsidR="005D2F28" w:rsidRDefault="005D2F28" w:rsidP="005D2F28">
      <w:pPr>
        <w:pStyle w:val="ListParagraph"/>
        <w:numPr>
          <w:ilvl w:val="0"/>
          <w:numId w:val="13"/>
        </w:numPr>
      </w:pPr>
      <w:r w:rsidRPr="005D2F28">
        <w:t>Is the curriculum differentiated?</w:t>
      </w:r>
      <w:r>
        <w:t xml:space="preserve"> In other</w:t>
      </w:r>
      <w:r w:rsidR="00B83147">
        <w:t xml:space="preserve"> </w:t>
      </w:r>
      <w:r>
        <w:t xml:space="preserve">words, </w:t>
      </w:r>
      <w:r w:rsidR="00B83147">
        <w:t xml:space="preserve">are </w:t>
      </w:r>
      <w:r>
        <w:t>course</w:t>
      </w:r>
      <w:r w:rsidR="00B83147">
        <w:t>s</w:t>
      </w:r>
      <w:r>
        <w:t xml:space="preserve"> meet</w:t>
      </w:r>
      <w:r w:rsidR="00B83147">
        <w:t>ing</w:t>
      </w:r>
      <w:r>
        <w:t xml:space="preserve"> the needs of all levels of the target audienc</w:t>
      </w:r>
      <w:r w:rsidR="00B83147">
        <w:t>e</w:t>
      </w:r>
      <w:r>
        <w:t xml:space="preserve"> </w:t>
      </w:r>
      <w:r w:rsidR="00B83147">
        <w:t xml:space="preserve">based on years of service, experience, assignment, duties, responsibilities? </w:t>
      </w:r>
    </w:p>
    <w:p w14:paraId="63DCE157" w14:textId="0EAB53AF" w:rsidR="00B83147" w:rsidRDefault="00B83147" w:rsidP="005D2F28">
      <w:pPr>
        <w:pStyle w:val="ListParagraph"/>
        <w:numPr>
          <w:ilvl w:val="0"/>
          <w:numId w:val="13"/>
        </w:numPr>
      </w:pPr>
      <w:r>
        <w:t>Does course delivery vary? (</w:t>
      </w:r>
      <w:proofErr w:type="gramStart"/>
      <w:r>
        <w:t>in</w:t>
      </w:r>
      <w:proofErr w:type="gramEnd"/>
      <w:r w:rsidR="00451327">
        <w:t>-</w:t>
      </w:r>
      <w:r>
        <w:t>person, online, blended)?</w:t>
      </w:r>
    </w:p>
    <w:p w14:paraId="73EB6EB5" w14:textId="742CDBBE" w:rsidR="00B83147" w:rsidRDefault="005D1CA9" w:rsidP="005D2F28">
      <w:pPr>
        <w:pStyle w:val="ListParagraph"/>
        <w:numPr>
          <w:ilvl w:val="0"/>
          <w:numId w:val="13"/>
        </w:numPr>
      </w:pPr>
      <w:r>
        <w:t>How do you assess the relevancy of your curriculum over time?</w:t>
      </w:r>
    </w:p>
    <w:p w14:paraId="77F70813" w14:textId="77777777" w:rsidR="005D1CA9" w:rsidRPr="005D2F28" w:rsidRDefault="005D1CA9" w:rsidP="005D1CA9">
      <w:pPr>
        <w:pStyle w:val="ListParagraph"/>
        <w:ind w:left="1440"/>
      </w:pPr>
    </w:p>
    <w:p w14:paraId="06037F8A" w14:textId="23020838" w:rsidR="00EC6348" w:rsidRPr="005D2F28" w:rsidRDefault="00EC6348" w:rsidP="00EC6348">
      <w:pPr>
        <w:pStyle w:val="ListParagraph"/>
        <w:numPr>
          <w:ilvl w:val="0"/>
          <w:numId w:val="2"/>
        </w:numPr>
        <w:rPr>
          <w:b/>
          <w:bCs/>
        </w:rPr>
      </w:pPr>
      <w:r w:rsidRPr="005D2F28">
        <w:rPr>
          <w:b/>
          <w:bCs/>
        </w:rPr>
        <w:t xml:space="preserve">Faculty </w:t>
      </w:r>
    </w:p>
    <w:p w14:paraId="4F4083B5" w14:textId="1CE4F72F" w:rsidR="00EC6348" w:rsidRDefault="00EC6348" w:rsidP="00EC6348">
      <w:pPr>
        <w:pStyle w:val="ListParagraph"/>
        <w:numPr>
          <w:ilvl w:val="0"/>
          <w:numId w:val="4"/>
        </w:numPr>
      </w:pPr>
      <w:r>
        <w:t>Does your faculty have the subject matter expertise</w:t>
      </w:r>
      <w:r w:rsidR="002E7527">
        <w:t xml:space="preserve"> needed</w:t>
      </w:r>
      <w:r>
        <w:t>?</w:t>
      </w:r>
    </w:p>
    <w:p w14:paraId="7909A7E4" w14:textId="072EAA20" w:rsidR="00EC6348" w:rsidRDefault="00EC6348" w:rsidP="00EC6348">
      <w:pPr>
        <w:pStyle w:val="ListParagraph"/>
        <w:numPr>
          <w:ilvl w:val="0"/>
          <w:numId w:val="4"/>
        </w:numPr>
      </w:pPr>
      <w:r>
        <w:t>Do you have enough faculty?</w:t>
      </w:r>
      <w:r w:rsidR="005D1CA9">
        <w:t xml:space="preserve"> Is there diversity? </w:t>
      </w:r>
    </w:p>
    <w:p w14:paraId="027AE0AD" w14:textId="77777777" w:rsidR="00EC6348" w:rsidRDefault="00EC6348" w:rsidP="00EC6348">
      <w:pPr>
        <w:pStyle w:val="ListParagraph"/>
        <w:numPr>
          <w:ilvl w:val="0"/>
          <w:numId w:val="4"/>
        </w:numPr>
      </w:pPr>
      <w:r>
        <w:t>Are your faculty skilled in various pedagogical practices?</w:t>
      </w:r>
    </w:p>
    <w:p w14:paraId="3F09F04A" w14:textId="61457C6A" w:rsidR="00EC6348" w:rsidRDefault="00EC6348" w:rsidP="00EC6348">
      <w:pPr>
        <w:pStyle w:val="ListParagraph"/>
        <w:numPr>
          <w:ilvl w:val="0"/>
          <w:numId w:val="4"/>
        </w:numPr>
      </w:pPr>
      <w:r>
        <w:t xml:space="preserve">Do you receive </w:t>
      </w:r>
      <w:r w:rsidR="002E7527">
        <w:t xml:space="preserve">participant evaluation </w:t>
      </w:r>
      <w:r>
        <w:t>feedback on the faculty?</w:t>
      </w:r>
      <w:r w:rsidR="002E7527">
        <w:t xml:space="preserve"> Do you share the </w:t>
      </w:r>
      <w:r w:rsidR="005D2F28">
        <w:t>f</w:t>
      </w:r>
      <w:r w:rsidR="002E7527">
        <w:t xml:space="preserve">eedback with faculty? </w:t>
      </w:r>
      <w:r>
        <w:t xml:space="preserve"> </w:t>
      </w:r>
      <w:r w:rsidR="002E7527">
        <w:t>H</w:t>
      </w:r>
      <w:r>
        <w:t xml:space="preserve">ow do you use the </w:t>
      </w:r>
      <w:r w:rsidR="002E7527">
        <w:t xml:space="preserve">faculty </w:t>
      </w:r>
      <w:r>
        <w:t>feedback?</w:t>
      </w:r>
    </w:p>
    <w:p w14:paraId="41C2E02D" w14:textId="77777777" w:rsidR="005D2F28" w:rsidRDefault="005D2F28" w:rsidP="005D2F28">
      <w:pPr>
        <w:pStyle w:val="ListParagraph"/>
        <w:ind w:left="1440"/>
      </w:pPr>
    </w:p>
    <w:p w14:paraId="32ED94BF" w14:textId="3C5ABE0A" w:rsidR="005D2F28" w:rsidRDefault="005D2F28" w:rsidP="00EC634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Minimum Credit Hours </w:t>
      </w:r>
    </w:p>
    <w:p w14:paraId="00394C38" w14:textId="1CF156DB" w:rsidR="005D2F28" w:rsidRDefault="005D1CA9" w:rsidP="005D1CA9">
      <w:pPr>
        <w:pStyle w:val="ListParagraph"/>
        <w:numPr>
          <w:ilvl w:val="0"/>
          <w:numId w:val="14"/>
        </w:numPr>
      </w:pPr>
      <w:r w:rsidRPr="005D1CA9">
        <w:t xml:space="preserve">Are learners inspired to </w:t>
      </w:r>
      <w:r>
        <w:t xml:space="preserve">attain minimum hours?  </w:t>
      </w:r>
      <w:r w:rsidR="007C0650">
        <w:t>Why? Why not? W</w:t>
      </w:r>
      <w:r>
        <w:t>hat the barriers or challenges?</w:t>
      </w:r>
    </w:p>
    <w:p w14:paraId="36924F57" w14:textId="6E4E4F67" w:rsidR="005D1CA9" w:rsidRDefault="007C0650" w:rsidP="005D1CA9">
      <w:pPr>
        <w:pStyle w:val="ListParagraph"/>
        <w:numPr>
          <w:ilvl w:val="0"/>
          <w:numId w:val="14"/>
        </w:numPr>
      </w:pPr>
      <w:r>
        <w:t xml:space="preserve">How are minimum credit hours distributed among educational events/programs?  </w:t>
      </w:r>
    </w:p>
    <w:p w14:paraId="4D491AE7" w14:textId="4F5A49DD" w:rsidR="007C0650" w:rsidRPr="005D1CA9" w:rsidRDefault="007C0650" w:rsidP="007C0650">
      <w:pPr>
        <w:pStyle w:val="ListParagraph"/>
        <w:ind w:left="1440"/>
      </w:pPr>
    </w:p>
    <w:p w14:paraId="64FCA771" w14:textId="4F4F7F69" w:rsidR="00EC6348" w:rsidRPr="005D2F28" w:rsidRDefault="005D2F28" w:rsidP="00EC634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Non</w:t>
      </w:r>
      <w:r w:rsidR="007C0650">
        <w:rPr>
          <w:b/>
          <w:bCs/>
        </w:rPr>
        <w:t>-</w:t>
      </w:r>
      <w:r>
        <w:rPr>
          <w:b/>
          <w:bCs/>
        </w:rPr>
        <w:t>Judicial College Providers</w:t>
      </w:r>
    </w:p>
    <w:p w14:paraId="4BB08247" w14:textId="1341DF9F" w:rsidR="00EC6348" w:rsidRDefault="007C0650" w:rsidP="00EC6348">
      <w:pPr>
        <w:pStyle w:val="ListParagraph"/>
        <w:numPr>
          <w:ilvl w:val="0"/>
          <w:numId w:val="5"/>
        </w:numPr>
      </w:pPr>
      <w:r>
        <w:t>How much of your curriculum are you outsourcing?  How does this benefit the learner</w:t>
      </w:r>
      <w:r w:rsidR="00EC6348">
        <w:t>?</w:t>
      </w:r>
    </w:p>
    <w:p w14:paraId="5951C5FC" w14:textId="6835F18A" w:rsidR="00EC6348" w:rsidRPr="00994E88" w:rsidRDefault="00451327" w:rsidP="00451327">
      <w:pPr>
        <w:ind w:lef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C. </w:t>
      </w:r>
      <w:r w:rsidR="00EC6348" w:rsidRPr="00994E88">
        <w:rPr>
          <w:b/>
          <w:bCs/>
          <w:sz w:val="28"/>
          <w:szCs w:val="28"/>
        </w:rPr>
        <w:t>Standards and Guidelines</w:t>
      </w:r>
    </w:p>
    <w:p w14:paraId="031FE829" w14:textId="77777777" w:rsidR="00994E88" w:rsidRPr="00994E88" w:rsidRDefault="00EC6348" w:rsidP="00EC6348">
      <w:pPr>
        <w:pStyle w:val="ListParagraph"/>
        <w:numPr>
          <w:ilvl w:val="0"/>
          <w:numId w:val="6"/>
        </w:numPr>
        <w:rPr>
          <w:b/>
          <w:bCs/>
        </w:rPr>
      </w:pPr>
      <w:r w:rsidRPr="00994E88">
        <w:rPr>
          <w:b/>
          <w:bCs/>
        </w:rPr>
        <w:t xml:space="preserve"> </w:t>
      </w:r>
      <w:r w:rsidR="00994E88" w:rsidRPr="00994E88">
        <w:rPr>
          <w:b/>
          <w:bCs/>
        </w:rPr>
        <w:t>Projects/P</w:t>
      </w:r>
      <w:r w:rsidRPr="00994E88">
        <w:rPr>
          <w:b/>
          <w:bCs/>
        </w:rPr>
        <w:t xml:space="preserve">riorities </w:t>
      </w:r>
    </w:p>
    <w:p w14:paraId="31252EB0" w14:textId="4B2E2A77" w:rsidR="00EC6348" w:rsidRDefault="00994E88" w:rsidP="00994E88">
      <w:pPr>
        <w:pStyle w:val="ListParagraph"/>
        <w:numPr>
          <w:ilvl w:val="0"/>
          <w:numId w:val="15"/>
        </w:numPr>
      </w:pPr>
      <w:r>
        <w:t xml:space="preserve">Are the projects/priorities </w:t>
      </w:r>
      <w:r w:rsidR="00EC6348">
        <w:t>still relevant?  If not, what modifications need to be made?</w:t>
      </w:r>
    </w:p>
    <w:p w14:paraId="3D1B5EC3" w14:textId="307FFE2F" w:rsidR="00994E88" w:rsidRDefault="00994E88" w:rsidP="00994E88">
      <w:pPr>
        <w:pStyle w:val="ListParagraph"/>
        <w:numPr>
          <w:ilvl w:val="0"/>
          <w:numId w:val="15"/>
        </w:numPr>
      </w:pPr>
      <w:r>
        <w:t>Committee Structure</w:t>
      </w:r>
    </w:p>
    <w:p w14:paraId="39472A8A" w14:textId="5DB60C08" w:rsidR="00994E88" w:rsidRDefault="00994E88" w:rsidP="00994E88">
      <w:pPr>
        <w:pStyle w:val="ListParagraph"/>
        <w:numPr>
          <w:ilvl w:val="0"/>
          <w:numId w:val="17"/>
        </w:numPr>
        <w:ind w:left="2430" w:hanging="270"/>
      </w:pPr>
      <w:r>
        <w:t xml:space="preserve">Membership: Professional representation of members?  </w:t>
      </w:r>
    </w:p>
    <w:p w14:paraId="038F658B" w14:textId="2089A919" w:rsidR="007C0650" w:rsidRDefault="00994E88" w:rsidP="008A1CD3">
      <w:pPr>
        <w:pStyle w:val="ListParagraph"/>
        <w:numPr>
          <w:ilvl w:val="0"/>
          <w:numId w:val="17"/>
        </w:numPr>
        <w:ind w:left="2430" w:hanging="270"/>
      </w:pPr>
      <w:r>
        <w:t xml:space="preserve">Workgroups: </w:t>
      </w:r>
      <w:r w:rsidR="0002017E">
        <w:t xml:space="preserve">How do Workgroups aid the Committees in their work? </w:t>
      </w:r>
      <w:r>
        <w:t xml:space="preserve">Are they aiding </w:t>
      </w:r>
      <w:r w:rsidR="0002017E">
        <w:t xml:space="preserve">efficiencies? </w:t>
      </w:r>
    </w:p>
    <w:sectPr w:rsidR="007C0650" w:rsidSect="00D439A5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7C32"/>
    <w:multiLevelType w:val="hybridMultilevel"/>
    <w:tmpl w:val="16704AF6"/>
    <w:lvl w:ilvl="0" w:tplc="98A0C5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908CF"/>
    <w:multiLevelType w:val="hybridMultilevel"/>
    <w:tmpl w:val="34D4132E"/>
    <w:lvl w:ilvl="0" w:tplc="F4D675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2250F"/>
    <w:multiLevelType w:val="hybridMultilevel"/>
    <w:tmpl w:val="84CCEDA2"/>
    <w:lvl w:ilvl="0" w:tplc="E2BA7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015137"/>
    <w:multiLevelType w:val="hybridMultilevel"/>
    <w:tmpl w:val="175A3FC6"/>
    <w:lvl w:ilvl="0" w:tplc="257ED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4734B"/>
    <w:multiLevelType w:val="hybridMultilevel"/>
    <w:tmpl w:val="F69C7086"/>
    <w:lvl w:ilvl="0" w:tplc="9632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356AE"/>
    <w:multiLevelType w:val="hybridMultilevel"/>
    <w:tmpl w:val="AA2CE02E"/>
    <w:lvl w:ilvl="0" w:tplc="6618170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C32E12"/>
    <w:multiLevelType w:val="hybridMultilevel"/>
    <w:tmpl w:val="3AA2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E1504"/>
    <w:multiLevelType w:val="hybridMultilevel"/>
    <w:tmpl w:val="AF9A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054A8"/>
    <w:multiLevelType w:val="hybridMultilevel"/>
    <w:tmpl w:val="8424CEEC"/>
    <w:lvl w:ilvl="0" w:tplc="BE461E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3204E"/>
    <w:multiLevelType w:val="hybridMultilevel"/>
    <w:tmpl w:val="329022DE"/>
    <w:lvl w:ilvl="0" w:tplc="20C457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6A6D7B"/>
    <w:multiLevelType w:val="hybridMultilevel"/>
    <w:tmpl w:val="89365F1E"/>
    <w:lvl w:ilvl="0" w:tplc="B83C56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41302"/>
    <w:multiLevelType w:val="hybridMultilevel"/>
    <w:tmpl w:val="367232A0"/>
    <w:lvl w:ilvl="0" w:tplc="6C625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613241"/>
    <w:multiLevelType w:val="hybridMultilevel"/>
    <w:tmpl w:val="BA168788"/>
    <w:lvl w:ilvl="0" w:tplc="E674A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54D87"/>
    <w:multiLevelType w:val="hybridMultilevel"/>
    <w:tmpl w:val="35EE3782"/>
    <w:lvl w:ilvl="0" w:tplc="CDA23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86C9B"/>
    <w:multiLevelType w:val="hybridMultilevel"/>
    <w:tmpl w:val="B750EF20"/>
    <w:lvl w:ilvl="0" w:tplc="52C24E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79699D"/>
    <w:multiLevelType w:val="hybridMultilevel"/>
    <w:tmpl w:val="8A8EF066"/>
    <w:lvl w:ilvl="0" w:tplc="38B0287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BC4153"/>
    <w:multiLevelType w:val="hybridMultilevel"/>
    <w:tmpl w:val="669E4364"/>
    <w:lvl w:ilvl="0" w:tplc="6E62075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5"/>
  </w:num>
  <w:num w:numId="12">
    <w:abstractNumId w:val="8"/>
  </w:num>
  <w:num w:numId="13">
    <w:abstractNumId w:val="9"/>
  </w:num>
  <w:num w:numId="14">
    <w:abstractNumId w:val="13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8"/>
    <w:rsid w:val="0002017E"/>
    <w:rsid w:val="000B4D9B"/>
    <w:rsid w:val="00177C75"/>
    <w:rsid w:val="002E7527"/>
    <w:rsid w:val="00365EF1"/>
    <w:rsid w:val="00451327"/>
    <w:rsid w:val="00476503"/>
    <w:rsid w:val="005D1CA9"/>
    <w:rsid w:val="005D2F28"/>
    <w:rsid w:val="006028D8"/>
    <w:rsid w:val="007C0650"/>
    <w:rsid w:val="00994E88"/>
    <w:rsid w:val="00A422F3"/>
    <w:rsid w:val="00B83147"/>
    <w:rsid w:val="00D16014"/>
    <w:rsid w:val="00D439A5"/>
    <w:rsid w:val="00E00A43"/>
    <w:rsid w:val="00E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4F6F"/>
  <w15:chartTrackingRefBased/>
  <w15:docId w15:val="{4A449028-BBBC-4E44-9D62-092CF41A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Boyce, Erica</dc:creator>
  <cp:keywords/>
  <dc:description/>
  <cp:lastModifiedBy>Boyce, Erica</cp:lastModifiedBy>
  <cp:revision>2</cp:revision>
  <dcterms:created xsi:type="dcterms:W3CDTF">2021-10-21T13:23:00Z</dcterms:created>
  <dcterms:modified xsi:type="dcterms:W3CDTF">2021-10-21T13:23:00Z</dcterms:modified>
</cp:coreProperties>
</file>