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93" w:rsidRPr="001E2F93" w:rsidRDefault="001E2F93" w:rsidP="002C287C">
      <w:pPr>
        <w:pStyle w:val="Heading1"/>
      </w:pPr>
      <w:bookmarkStart w:id="0" w:name="_Toc221683337"/>
      <w:r w:rsidRPr="001E2F93">
        <w:t xml:space="preserve">Biography: </w:t>
      </w:r>
      <w:bookmarkStart w:id="1" w:name="_GoBack"/>
      <w:bookmarkEnd w:id="0"/>
      <w:bookmarkEnd w:id="1"/>
      <w:r w:rsidR="00320D60">
        <w:t>Rick Goertz, P.E.</w:t>
      </w:r>
    </w:p>
    <w:p w:rsidR="001E2F93" w:rsidRPr="00320D60" w:rsidRDefault="004E4D25" w:rsidP="001E2F93">
      <w:pPr>
        <w:pStyle w:val="BodyText2"/>
        <w:spacing w:after="0" w:line="240" w:lineRule="auto"/>
        <w:jc w:val="center"/>
        <w:rPr>
          <w:rFonts w:ascii="Lucida Bright" w:hAnsi="Lucida Bright"/>
          <w:sz w:val="28"/>
          <w:szCs w:val="28"/>
        </w:rPr>
      </w:pPr>
      <w:sdt>
        <w:sdtPr>
          <w:rPr>
            <w:rFonts w:ascii="Lucida Bright" w:hAnsi="Lucida Bright"/>
            <w:sz w:val="28"/>
            <w:szCs w:val="28"/>
          </w:rPr>
          <w:alias w:val="Manager"/>
          <w:id w:val="443100475"/>
          <w:placeholder>
            <w:docPart w:val="F1E7B2AB6A5649D887632EB20D9F394D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3152C1" w:rsidRPr="00320D60">
            <w:rPr>
              <w:rFonts w:ascii="Lucida Bright" w:hAnsi="Lucida Bright"/>
              <w:sz w:val="28"/>
              <w:szCs w:val="28"/>
            </w:rPr>
            <w:t>Air Permits Division</w:t>
          </w:r>
        </w:sdtContent>
      </w:sdt>
    </w:p>
    <w:p w:rsidR="001E2F93" w:rsidRPr="001E2F93" w:rsidRDefault="001E2F93" w:rsidP="001E2F93">
      <w:pPr>
        <w:pStyle w:val="BodyText2"/>
        <w:spacing w:after="0" w:line="240" w:lineRule="auto"/>
        <w:jc w:val="center"/>
        <w:rPr>
          <w:sz w:val="28"/>
          <w:szCs w:val="28"/>
        </w:rPr>
      </w:pPr>
      <w:r w:rsidRPr="00320D60">
        <w:rPr>
          <w:rFonts w:ascii="Lucida Bright" w:hAnsi="Lucida Bright"/>
          <w:sz w:val="28"/>
          <w:szCs w:val="28"/>
        </w:rPr>
        <w:t>Texas Commission on Environmental Quality</w:t>
      </w:r>
    </w:p>
    <w:p w:rsidR="001E2F93" w:rsidRPr="001E2F93" w:rsidRDefault="001E2F93" w:rsidP="002C287C">
      <w:pPr>
        <w:pStyle w:val="Heading2"/>
      </w:pPr>
      <w:bookmarkStart w:id="2" w:name="_Toc221683338"/>
      <w:r w:rsidRPr="001E2F93">
        <w:t xml:space="preserve">Current </w:t>
      </w:r>
      <w:r w:rsidRPr="002C287C">
        <w:t>Position</w:t>
      </w:r>
      <w:bookmarkEnd w:id="2"/>
    </w:p>
    <w:p w:rsidR="001E2F93" w:rsidRPr="00320D60" w:rsidRDefault="0006579F" w:rsidP="001E2F93">
      <w:pPr>
        <w:pStyle w:val="BodyText"/>
        <w:rPr>
          <w:rFonts w:ascii="Lucida Bright" w:hAnsi="Lucida Bright"/>
          <w:sz w:val="20"/>
          <w:szCs w:val="20"/>
        </w:rPr>
      </w:pPr>
      <w:r w:rsidRPr="00320D60">
        <w:rPr>
          <w:rFonts w:ascii="Lucida Bright" w:hAnsi="Lucida Bright"/>
          <w:sz w:val="20"/>
          <w:szCs w:val="20"/>
        </w:rPr>
        <w:t>Rick</w:t>
      </w:r>
      <w:r w:rsidR="00E629F0" w:rsidRPr="00320D60">
        <w:rPr>
          <w:rFonts w:ascii="Lucida Bright" w:hAnsi="Lucida Bright"/>
          <w:sz w:val="20"/>
          <w:szCs w:val="20"/>
        </w:rPr>
        <w:t xml:space="preserve"> is </w:t>
      </w:r>
      <w:r w:rsidR="00E42A83" w:rsidRPr="00320D60">
        <w:rPr>
          <w:rFonts w:ascii="Lucida Bright" w:hAnsi="Lucida Bright"/>
          <w:sz w:val="20"/>
          <w:szCs w:val="20"/>
        </w:rPr>
        <w:t xml:space="preserve">currently </w:t>
      </w:r>
      <w:r w:rsidRPr="00320D60">
        <w:rPr>
          <w:rFonts w:ascii="Lucida Bright" w:hAnsi="Lucida Bright"/>
          <w:sz w:val="20"/>
          <w:szCs w:val="20"/>
        </w:rPr>
        <w:t>the</w:t>
      </w:r>
      <w:r w:rsidR="00E629F0" w:rsidRPr="00320D60">
        <w:rPr>
          <w:rFonts w:ascii="Lucida Bright" w:hAnsi="Lucida Bright"/>
          <w:sz w:val="20"/>
          <w:szCs w:val="20"/>
        </w:rPr>
        <w:t xml:space="preserve"> </w:t>
      </w:r>
      <w:r w:rsidR="009941F4" w:rsidRPr="00320D60">
        <w:rPr>
          <w:rFonts w:ascii="Lucida Bright" w:hAnsi="Lucida Bright"/>
          <w:sz w:val="20"/>
          <w:szCs w:val="20"/>
        </w:rPr>
        <w:t>technical specialist</w:t>
      </w:r>
      <w:r w:rsidR="00E629F0" w:rsidRPr="00320D60">
        <w:rPr>
          <w:rFonts w:ascii="Lucida Bright" w:hAnsi="Lucida Bright"/>
          <w:sz w:val="20"/>
          <w:szCs w:val="20"/>
        </w:rPr>
        <w:t xml:space="preserve"> </w:t>
      </w:r>
      <w:r w:rsidR="00AD0CF0" w:rsidRPr="00320D60">
        <w:rPr>
          <w:rFonts w:ascii="Lucida Bright" w:hAnsi="Lucida Bright"/>
          <w:sz w:val="20"/>
          <w:szCs w:val="20"/>
        </w:rPr>
        <w:t>for</w:t>
      </w:r>
      <w:r w:rsidRPr="00320D60">
        <w:rPr>
          <w:rFonts w:ascii="Lucida Bright" w:hAnsi="Lucida Bright"/>
          <w:sz w:val="20"/>
          <w:szCs w:val="20"/>
        </w:rPr>
        <w:t xml:space="preserve"> </w:t>
      </w:r>
      <w:r w:rsidR="00320D60">
        <w:rPr>
          <w:rFonts w:ascii="Lucida Bright" w:hAnsi="Lucida Bright"/>
          <w:sz w:val="20"/>
          <w:szCs w:val="20"/>
        </w:rPr>
        <w:t xml:space="preserve">the Energy </w:t>
      </w:r>
      <w:r w:rsidRPr="00320D60">
        <w:rPr>
          <w:rFonts w:ascii="Lucida Bright" w:hAnsi="Lucida Bright"/>
          <w:sz w:val="20"/>
          <w:szCs w:val="20"/>
        </w:rPr>
        <w:t xml:space="preserve">Team </w:t>
      </w:r>
      <w:r w:rsidR="00320D60">
        <w:rPr>
          <w:rFonts w:ascii="Lucida Bright" w:hAnsi="Lucida Bright"/>
          <w:sz w:val="20"/>
          <w:szCs w:val="20"/>
        </w:rPr>
        <w:t>of</w:t>
      </w:r>
      <w:r w:rsidRPr="00320D60">
        <w:rPr>
          <w:rFonts w:ascii="Lucida Bright" w:hAnsi="Lucida Bright"/>
          <w:sz w:val="20"/>
          <w:szCs w:val="20"/>
        </w:rPr>
        <w:t xml:space="preserve"> the </w:t>
      </w:r>
      <w:r w:rsidR="00320D60">
        <w:rPr>
          <w:rFonts w:ascii="Lucida Bright" w:hAnsi="Lucida Bright"/>
          <w:sz w:val="20"/>
          <w:szCs w:val="20"/>
        </w:rPr>
        <w:t>Energy/Combustion New Source Review</w:t>
      </w:r>
      <w:r w:rsidR="00E629F0" w:rsidRPr="00320D60">
        <w:rPr>
          <w:rFonts w:ascii="Lucida Bright" w:hAnsi="Lucida Bright"/>
          <w:sz w:val="20"/>
          <w:szCs w:val="20"/>
        </w:rPr>
        <w:t xml:space="preserve"> Section</w:t>
      </w:r>
      <w:r w:rsidRPr="00320D60">
        <w:rPr>
          <w:rFonts w:ascii="Lucida Bright" w:hAnsi="Lucida Bright"/>
          <w:sz w:val="20"/>
          <w:szCs w:val="20"/>
        </w:rPr>
        <w:t>.</w:t>
      </w:r>
      <w:r w:rsidR="00E42A83" w:rsidRPr="00320D60">
        <w:rPr>
          <w:rFonts w:ascii="Lucida Bright" w:hAnsi="Lucida Bright"/>
          <w:sz w:val="20"/>
          <w:szCs w:val="20"/>
        </w:rPr>
        <w:t xml:space="preserve"> </w:t>
      </w:r>
    </w:p>
    <w:p w:rsidR="001E2F93" w:rsidRPr="001E2F93" w:rsidRDefault="001E2F93" w:rsidP="002C287C">
      <w:pPr>
        <w:pStyle w:val="Heading2"/>
      </w:pPr>
      <w:bookmarkStart w:id="3" w:name="_Toc221683339"/>
      <w:r w:rsidRPr="001E2F93">
        <w:t xml:space="preserve">Prior </w:t>
      </w:r>
      <w:bookmarkEnd w:id="3"/>
      <w:r w:rsidRPr="001E2F93">
        <w:t>Experience and Education</w:t>
      </w:r>
    </w:p>
    <w:p w:rsidR="001E2F93" w:rsidRPr="00320D60" w:rsidRDefault="0006579F" w:rsidP="001E2F93">
      <w:pPr>
        <w:pStyle w:val="BodyText"/>
        <w:rPr>
          <w:rFonts w:ascii="Lucida Bright" w:hAnsi="Lucida Bright"/>
          <w:sz w:val="20"/>
          <w:szCs w:val="20"/>
        </w:rPr>
      </w:pPr>
      <w:r w:rsidRPr="00320D60">
        <w:rPr>
          <w:rFonts w:ascii="Lucida Bright" w:hAnsi="Lucida Bright"/>
          <w:sz w:val="20"/>
          <w:szCs w:val="20"/>
        </w:rPr>
        <w:t>Rick</w:t>
      </w:r>
      <w:r w:rsidR="002D0792" w:rsidRPr="00320D60">
        <w:rPr>
          <w:rFonts w:ascii="Lucida Bright" w:hAnsi="Lucida Bright"/>
          <w:sz w:val="20"/>
          <w:szCs w:val="20"/>
        </w:rPr>
        <w:t xml:space="preserve"> received a Bachelor of Science degree in </w:t>
      </w:r>
      <w:r w:rsidRPr="00320D60">
        <w:rPr>
          <w:rFonts w:ascii="Lucida Bright" w:hAnsi="Lucida Bright"/>
          <w:sz w:val="20"/>
          <w:szCs w:val="20"/>
        </w:rPr>
        <w:t>Civil</w:t>
      </w:r>
      <w:r w:rsidR="002D0792" w:rsidRPr="00320D60">
        <w:rPr>
          <w:rFonts w:ascii="Lucida Bright" w:hAnsi="Lucida Bright"/>
          <w:sz w:val="20"/>
          <w:szCs w:val="20"/>
        </w:rPr>
        <w:t xml:space="preserve"> Engineering from </w:t>
      </w:r>
      <w:r w:rsidR="00AD0CF0" w:rsidRPr="00320D60">
        <w:rPr>
          <w:rFonts w:ascii="Lucida Bright" w:hAnsi="Lucida Bright"/>
          <w:sz w:val="20"/>
          <w:szCs w:val="20"/>
        </w:rPr>
        <w:t>t</w:t>
      </w:r>
      <w:r w:rsidRPr="00320D60">
        <w:rPr>
          <w:rFonts w:ascii="Lucida Bright" w:hAnsi="Lucida Bright"/>
          <w:sz w:val="20"/>
          <w:szCs w:val="20"/>
        </w:rPr>
        <w:t xml:space="preserve">he University of </w:t>
      </w:r>
      <w:r w:rsidR="002D0792" w:rsidRPr="00320D60">
        <w:rPr>
          <w:rFonts w:ascii="Lucida Bright" w:hAnsi="Lucida Bright"/>
          <w:sz w:val="20"/>
          <w:szCs w:val="20"/>
        </w:rPr>
        <w:t xml:space="preserve">Texas </w:t>
      </w:r>
      <w:r w:rsidRPr="00320D60">
        <w:rPr>
          <w:rFonts w:ascii="Lucida Bright" w:hAnsi="Lucida Bright"/>
          <w:sz w:val="20"/>
          <w:szCs w:val="20"/>
        </w:rPr>
        <w:t>at Austin</w:t>
      </w:r>
      <w:r w:rsidR="00300170" w:rsidRPr="00320D60">
        <w:rPr>
          <w:rFonts w:ascii="Lucida Bright" w:hAnsi="Lucida Bright"/>
          <w:sz w:val="20"/>
          <w:szCs w:val="20"/>
        </w:rPr>
        <w:t xml:space="preserve"> in December of 1993</w:t>
      </w:r>
      <w:r w:rsidR="002D0792" w:rsidRPr="00320D60">
        <w:rPr>
          <w:rFonts w:ascii="Lucida Bright" w:hAnsi="Lucida Bright"/>
          <w:sz w:val="20"/>
          <w:szCs w:val="20"/>
        </w:rPr>
        <w:t xml:space="preserve">.  </w:t>
      </w:r>
      <w:r w:rsidRPr="00320D60">
        <w:rPr>
          <w:rFonts w:ascii="Lucida Bright" w:hAnsi="Lucida Bright"/>
          <w:sz w:val="20"/>
          <w:szCs w:val="20"/>
        </w:rPr>
        <w:t>He</w:t>
      </w:r>
      <w:r w:rsidR="002D0792" w:rsidRPr="00320D60">
        <w:rPr>
          <w:rFonts w:ascii="Lucida Bright" w:hAnsi="Lucida Bright"/>
          <w:sz w:val="20"/>
          <w:szCs w:val="20"/>
        </w:rPr>
        <w:t xml:space="preserve"> joined the agency in </w:t>
      </w:r>
      <w:r w:rsidRPr="00320D60">
        <w:rPr>
          <w:rFonts w:ascii="Lucida Bright" w:hAnsi="Lucida Bright"/>
          <w:sz w:val="20"/>
          <w:szCs w:val="20"/>
        </w:rPr>
        <w:t>November</w:t>
      </w:r>
      <w:r w:rsidR="002D0792" w:rsidRPr="00320D60">
        <w:rPr>
          <w:rFonts w:ascii="Lucida Bright" w:hAnsi="Lucida Bright"/>
          <w:sz w:val="20"/>
          <w:szCs w:val="20"/>
        </w:rPr>
        <w:t xml:space="preserve"> </w:t>
      </w:r>
      <w:r w:rsidR="00AD0CF0" w:rsidRPr="00320D60">
        <w:rPr>
          <w:rFonts w:ascii="Lucida Bright" w:hAnsi="Lucida Bright"/>
          <w:sz w:val="20"/>
          <w:szCs w:val="20"/>
        </w:rPr>
        <w:t xml:space="preserve">of </w:t>
      </w:r>
      <w:r w:rsidR="002D0792" w:rsidRPr="00320D60">
        <w:rPr>
          <w:rFonts w:ascii="Lucida Bright" w:hAnsi="Lucida Bright"/>
          <w:sz w:val="20"/>
          <w:szCs w:val="20"/>
        </w:rPr>
        <w:t>199</w:t>
      </w:r>
      <w:r w:rsidRPr="00320D60">
        <w:rPr>
          <w:rFonts w:ascii="Lucida Bright" w:hAnsi="Lucida Bright"/>
          <w:sz w:val="20"/>
          <w:szCs w:val="20"/>
        </w:rPr>
        <w:t>4</w:t>
      </w:r>
      <w:r w:rsidR="002D0792" w:rsidRPr="00320D60">
        <w:rPr>
          <w:rFonts w:ascii="Lucida Bright" w:hAnsi="Lucida Bright"/>
          <w:sz w:val="20"/>
          <w:szCs w:val="20"/>
        </w:rPr>
        <w:t xml:space="preserve">.   </w:t>
      </w:r>
      <w:r w:rsidRPr="00320D60">
        <w:rPr>
          <w:rFonts w:ascii="Lucida Bright" w:hAnsi="Lucida Bright"/>
          <w:sz w:val="20"/>
          <w:szCs w:val="20"/>
        </w:rPr>
        <w:t>Rick</w:t>
      </w:r>
      <w:r w:rsidR="002D0792" w:rsidRPr="00320D60">
        <w:rPr>
          <w:rFonts w:ascii="Lucida Bright" w:hAnsi="Lucida Bright"/>
          <w:sz w:val="20"/>
          <w:szCs w:val="20"/>
        </w:rPr>
        <w:t xml:space="preserve"> </w:t>
      </w:r>
      <w:r w:rsidR="008753CC" w:rsidRPr="00320D60">
        <w:rPr>
          <w:rFonts w:ascii="Lucida Bright" w:hAnsi="Lucida Bright"/>
          <w:sz w:val="20"/>
          <w:szCs w:val="20"/>
        </w:rPr>
        <w:t xml:space="preserve">was a </w:t>
      </w:r>
      <w:r w:rsidRPr="00320D60">
        <w:rPr>
          <w:rFonts w:ascii="Lucida Bright" w:hAnsi="Lucida Bright"/>
          <w:sz w:val="20"/>
          <w:szCs w:val="20"/>
        </w:rPr>
        <w:t>work leader in the Technical Program Support Section of the Air Permits Division before transferring to the N</w:t>
      </w:r>
      <w:r w:rsidR="00AD0CF0" w:rsidRPr="00320D60">
        <w:rPr>
          <w:rFonts w:ascii="Lucida Bright" w:hAnsi="Lucida Bright"/>
          <w:sz w:val="20"/>
          <w:szCs w:val="20"/>
        </w:rPr>
        <w:t xml:space="preserve">ew </w:t>
      </w:r>
      <w:r w:rsidRPr="00320D60">
        <w:rPr>
          <w:rFonts w:ascii="Lucida Bright" w:hAnsi="Lucida Bright"/>
          <w:sz w:val="20"/>
          <w:szCs w:val="20"/>
        </w:rPr>
        <w:t>S</w:t>
      </w:r>
      <w:r w:rsidR="00AD0CF0" w:rsidRPr="00320D60">
        <w:rPr>
          <w:rFonts w:ascii="Lucida Bright" w:hAnsi="Lucida Bright"/>
          <w:sz w:val="20"/>
          <w:szCs w:val="20"/>
        </w:rPr>
        <w:t xml:space="preserve">ource </w:t>
      </w:r>
      <w:r w:rsidRPr="00320D60">
        <w:rPr>
          <w:rFonts w:ascii="Lucida Bright" w:hAnsi="Lucida Bright"/>
          <w:sz w:val="20"/>
          <w:szCs w:val="20"/>
        </w:rPr>
        <w:t>R</w:t>
      </w:r>
      <w:r w:rsidR="00AD0CF0" w:rsidRPr="00320D60">
        <w:rPr>
          <w:rFonts w:ascii="Lucida Bright" w:hAnsi="Lucida Bright"/>
          <w:sz w:val="20"/>
          <w:szCs w:val="20"/>
        </w:rPr>
        <w:t>eview</w:t>
      </w:r>
      <w:r w:rsidRPr="00320D60">
        <w:rPr>
          <w:rFonts w:ascii="Lucida Bright" w:hAnsi="Lucida Bright"/>
          <w:sz w:val="20"/>
          <w:szCs w:val="20"/>
        </w:rPr>
        <w:t xml:space="preserve"> Chemical Section in </w:t>
      </w:r>
      <w:r w:rsidR="002D0792" w:rsidRPr="00320D60">
        <w:rPr>
          <w:rFonts w:ascii="Lucida Bright" w:hAnsi="Lucida Bright"/>
          <w:sz w:val="20"/>
          <w:szCs w:val="20"/>
        </w:rPr>
        <w:t xml:space="preserve">2009.  </w:t>
      </w:r>
      <w:r w:rsidRPr="00320D60">
        <w:rPr>
          <w:rFonts w:ascii="Lucida Bright" w:hAnsi="Lucida Bright"/>
          <w:sz w:val="20"/>
          <w:szCs w:val="20"/>
        </w:rPr>
        <w:t>Rick</w:t>
      </w:r>
      <w:r w:rsidR="008753CC" w:rsidRPr="00320D60">
        <w:rPr>
          <w:rFonts w:ascii="Lucida Bright" w:hAnsi="Lucida Bright"/>
          <w:sz w:val="20"/>
          <w:szCs w:val="20"/>
        </w:rPr>
        <w:t xml:space="preserve"> is a licensed professional engineer in Texas.</w:t>
      </w:r>
    </w:p>
    <w:p w:rsidR="001E2F93" w:rsidRPr="001E2F93" w:rsidRDefault="001E2F93" w:rsidP="002C287C">
      <w:pPr>
        <w:pStyle w:val="Heading2"/>
      </w:pPr>
      <w:bookmarkStart w:id="4" w:name="_Toc221683340"/>
      <w:r w:rsidRPr="001E2F93">
        <w:t>Contact Information</w:t>
      </w:r>
      <w:bookmarkEnd w:id="4"/>
    </w:p>
    <w:p w:rsidR="001E2F93" w:rsidRPr="00320D60" w:rsidRDefault="001E2F93" w:rsidP="001E2F93">
      <w:pPr>
        <w:pStyle w:val="List"/>
        <w:keepNext/>
        <w:rPr>
          <w:rFonts w:ascii="Lucida Bright" w:hAnsi="Lucida Bright"/>
          <w:sz w:val="20"/>
          <w:szCs w:val="20"/>
        </w:rPr>
      </w:pPr>
      <w:r w:rsidRPr="00320D60">
        <w:rPr>
          <w:rStyle w:val="Strong"/>
          <w:rFonts w:ascii="Lucida Bright" w:hAnsi="Lucida Bright"/>
          <w:sz w:val="20"/>
          <w:szCs w:val="20"/>
        </w:rPr>
        <w:t>Telephone:</w:t>
      </w:r>
      <w:r w:rsidRPr="00320D60">
        <w:rPr>
          <w:rFonts w:ascii="Lucida Bright" w:hAnsi="Lucida Bright"/>
          <w:sz w:val="20"/>
          <w:szCs w:val="20"/>
        </w:rPr>
        <w:t xml:space="preserve"> (512) 239</w:t>
      </w:r>
      <w:r w:rsidR="00E629F0" w:rsidRPr="00320D60">
        <w:rPr>
          <w:rFonts w:ascii="Lucida Bright" w:hAnsi="Lucida Bright"/>
          <w:sz w:val="20"/>
          <w:szCs w:val="20"/>
        </w:rPr>
        <w:t>-</w:t>
      </w:r>
      <w:r w:rsidR="0006579F" w:rsidRPr="00320D60">
        <w:rPr>
          <w:rFonts w:ascii="Lucida Bright" w:hAnsi="Lucida Bright"/>
          <w:sz w:val="20"/>
          <w:szCs w:val="20"/>
        </w:rPr>
        <w:t>5606</w:t>
      </w:r>
    </w:p>
    <w:p w:rsidR="0006579F" w:rsidRPr="00320D60" w:rsidRDefault="001E2F93" w:rsidP="00CD61B6">
      <w:pPr>
        <w:pStyle w:val="List"/>
        <w:rPr>
          <w:rFonts w:ascii="Lucida Bright" w:hAnsi="Lucida Bright"/>
          <w:sz w:val="20"/>
          <w:szCs w:val="20"/>
        </w:rPr>
      </w:pPr>
      <w:r w:rsidRPr="00320D60">
        <w:rPr>
          <w:rStyle w:val="Strong"/>
          <w:rFonts w:ascii="Lucida Bright" w:hAnsi="Lucida Bright"/>
          <w:sz w:val="20"/>
          <w:szCs w:val="20"/>
        </w:rPr>
        <w:t>E-mail:</w:t>
      </w:r>
      <w:r w:rsidRPr="00320D60">
        <w:rPr>
          <w:rFonts w:ascii="Lucida Bright" w:hAnsi="Lucida Bright"/>
          <w:sz w:val="20"/>
          <w:szCs w:val="20"/>
        </w:rPr>
        <w:t xml:space="preserve"> </w:t>
      </w:r>
      <w:r w:rsidR="0006579F" w:rsidRPr="00320D60">
        <w:rPr>
          <w:rFonts w:ascii="Lucida Bright" w:hAnsi="Lucida Bright"/>
          <w:sz w:val="20"/>
          <w:szCs w:val="20"/>
        </w:rPr>
        <w:t>richard.goertz@tceq.texas.gov</w:t>
      </w:r>
    </w:p>
    <w:sectPr w:rsidR="0006579F" w:rsidRPr="00320D60" w:rsidSect="00A0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BA"/>
    <w:rsid w:val="00051B7F"/>
    <w:rsid w:val="0006579F"/>
    <w:rsid w:val="000A3DF2"/>
    <w:rsid w:val="000A4530"/>
    <w:rsid w:val="000B233E"/>
    <w:rsid w:val="000D3D2A"/>
    <w:rsid w:val="00116413"/>
    <w:rsid w:val="00164CE2"/>
    <w:rsid w:val="0017492A"/>
    <w:rsid w:val="001918A9"/>
    <w:rsid w:val="001E2F93"/>
    <w:rsid w:val="00244152"/>
    <w:rsid w:val="00246B61"/>
    <w:rsid w:val="00261265"/>
    <w:rsid w:val="00267310"/>
    <w:rsid w:val="002677C4"/>
    <w:rsid w:val="00297D38"/>
    <w:rsid w:val="002C287C"/>
    <w:rsid w:val="002D0792"/>
    <w:rsid w:val="00300170"/>
    <w:rsid w:val="003152C1"/>
    <w:rsid w:val="00320D60"/>
    <w:rsid w:val="003229D5"/>
    <w:rsid w:val="003409E4"/>
    <w:rsid w:val="00351FD0"/>
    <w:rsid w:val="003534C7"/>
    <w:rsid w:val="003740C4"/>
    <w:rsid w:val="00393C75"/>
    <w:rsid w:val="003B41DF"/>
    <w:rsid w:val="003D7C5D"/>
    <w:rsid w:val="003D7D1F"/>
    <w:rsid w:val="003F5ABB"/>
    <w:rsid w:val="004C4773"/>
    <w:rsid w:val="004D2CA6"/>
    <w:rsid w:val="004E21A0"/>
    <w:rsid w:val="004E4D25"/>
    <w:rsid w:val="00540447"/>
    <w:rsid w:val="005464F5"/>
    <w:rsid w:val="00550A48"/>
    <w:rsid w:val="0055212A"/>
    <w:rsid w:val="005828A9"/>
    <w:rsid w:val="005D72DE"/>
    <w:rsid w:val="005F337F"/>
    <w:rsid w:val="00602FFB"/>
    <w:rsid w:val="006514EA"/>
    <w:rsid w:val="0065525B"/>
    <w:rsid w:val="006730D8"/>
    <w:rsid w:val="0072249E"/>
    <w:rsid w:val="00723DB1"/>
    <w:rsid w:val="00727F1C"/>
    <w:rsid w:val="00732647"/>
    <w:rsid w:val="00746472"/>
    <w:rsid w:val="0075745D"/>
    <w:rsid w:val="007F1D92"/>
    <w:rsid w:val="00805F9A"/>
    <w:rsid w:val="00864684"/>
    <w:rsid w:val="008753CC"/>
    <w:rsid w:val="008755F2"/>
    <w:rsid w:val="008D72C5"/>
    <w:rsid w:val="008E14E5"/>
    <w:rsid w:val="008E33DD"/>
    <w:rsid w:val="00910AA4"/>
    <w:rsid w:val="009474AF"/>
    <w:rsid w:val="0097286B"/>
    <w:rsid w:val="009941F4"/>
    <w:rsid w:val="00996B99"/>
    <w:rsid w:val="00A029FC"/>
    <w:rsid w:val="00A03680"/>
    <w:rsid w:val="00A2193F"/>
    <w:rsid w:val="00A418C1"/>
    <w:rsid w:val="00A60E0A"/>
    <w:rsid w:val="00A75BA9"/>
    <w:rsid w:val="00A96032"/>
    <w:rsid w:val="00AA4396"/>
    <w:rsid w:val="00AB074C"/>
    <w:rsid w:val="00AD0CF0"/>
    <w:rsid w:val="00AE7462"/>
    <w:rsid w:val="00B3681B"/>
    <w:rsid w:val="00B4403F"/>
    <w:rsid w:val="00BD056B"/>
    <w:rsid w:val="00BF000E"/>
    <w:rsid w:val="00C218EC"/>
    <w:rsid w:val="00C90ABA"/>
    <w:rsid w:val="00C95864"/>
    <w:rsid w:val="00C95AF8"/>
    <w:rsid w:val="00CC6108"/>
    <w:rsid w:val="00CD61B6"/>
    <w:rsid w:val="00CF4CB6"/>
    <w:rsid w:val="00D44331"/>
    <w:rsid w:val="00D54085"/>
    <w:rsid w:val="00D9218C"/>
    <w:rsid w:val="00DB788B"/>
    <w:rsid w:val="00DC278A"/>
    <w:rsid w:val="00DE7C8C"/>
    <w:rsid w:val="00DF3256"/>
    <w:rsid w:val="00E14844"/>
    <w:rsid w:val="00E42A83"/>
    <w:rsid w:val="00E477AF"/>
    <w:rsid w:val="00E629F0"/>
    <w:rsid w:val="00E93DEF"/>
    <w:rsid w:val="00EA1F7C"/>
    <w:rsid w:val="00EE51B2"/>
    <w:rsid w:val="00EE713A"/>
    <w:rsid w:val="00EF1E31"/>
    <w:rsid w:val="00EF6A56"/>
    <w:rsid w:val="00F446BE"/>
    <w:rsid w:val="00F56A6D"/>
    <w:rsid w:val="00F56E78"/>
    <w:rsid w:val="00F84C3B"/>
    <w:rsid w:val="00FA4151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caption" w:uiPriority="8" w:qFormat="1"/>
    <w:lsdException w:name="List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semiHidden/>
    <w:unhideWhenUsed/>
    <w:rsid w:val="00E93DEF"/>
    <w:pPr>
      <w:tabs>
        <w:tab w:val="left" w:pos="720"/>
      </w:tabs>
      <w:spacing w:before="0" w:after="0"/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2C287C"/>
    <w:pPr>
      <w:keepNext/>
      <w:keepLines/>
      <w:spacing w:before="480" w:after="120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2C287C"/>
    <w:pPr>
      <w:spacing w:before="600"/>
      <w:jc w:val="left"/>
      <w:outlineLvl w:val="1"/>
    </w:pPr>
    <w:rPr>
      <w:i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7C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287C"/>
    <w:rPr>
      <w:rFonts w:ascii="Verdana" w:eastAsiaTheme="majorEastAsia" w:hAnsi="Verdana" w:cstheme="majorBidi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97"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17492A"/>
    <w:rPr>
      <w:rFonts w:ascii="Verdana" w:eastAsiaTheme="majorEastAsia" w:hAnsi="Verdan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E93DEF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E93DEF"/>
    <w:rPr>
      <w:rFonts w:cstheme="minorBidi"/>
    </w:rPr>
  </w:style>
  <w:style w:type="paragraph" w:styleId="List">
    <w:name w:val="List"/>
    <w:basedOn w:val="BodyText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qFormat/>
    <w:rsid w:val="00AB074C"/>
    <w:rPr>
      <w:b/>
      <w:bCs/>
    </w:rPr>
  </w:style>
  <w:style w:type="character" w:styleId="BookTitle">
    <w:name w:val="Book Title"/>
    <w:uiPriority w:val="3"/>
    <w:semiHidden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1F7C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F7C"/>
    <w:rPr>
      <w:rFonts w:ascii="Verdana" w:eastAsiaTheme="majorEastAsia" w:hAnsi="Verdana" w:cstheme="majorBidi"/>
      <w:i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F7C"/>
    <w:rPr>
      <w:rFonts w:ascii="Tahoma" w:eastAsiaTheme="majorEastAsia" w:hAnsi="Tahoma" w:cstheme="majorBidi"/>
      <w:iCs/>
    </w:rPr>
  </w:style>
  <w:style w:type="paragraph" w:styleId="Subtitle">
    <w:name w:val="Subtitle"/>
    <w:basedOn w:val="Title"/>
    <w:next w:val="BodyText"/>
    <w:link w:val="SubtitleChar"/>
    <w:uiPriority w:val="98"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98"/>
    <w:rsid w:val="00DE7C8C"/>
    <w:rPr>
      <w:rFonts w:ascii="Verdana" w:eastAsiaTheme="majorEastAsia" w:hAnsi="Verdan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AB074C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EA1F7C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A1F7C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A1F7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uiPriority w:val="1"/>
    <w:qFormat/>
    <w:rsid w:val="007F1D92"/>
    <w:pPr>
      <w:ind w:left="965"/>
    </w:pPr>
  </w:style>
  <w:style w:type="character" w:customStyle="1" w:styleId="ReferenceTitle">
    <w:name w:val="Reference Title"/>
    <w:uiPriority w:val="4"/>
    <w:unhideWhenUsed/>
    <w:qFormat/>
    <w:rsid w:val="0017492A"/>
    <w:rPr>
      <w:i/>
      <w:spacing w:val="5"/>
    </w:rPr>
  </w:style>
  <w:style w:type="character" w:customStyle="1" w:styleId="StrongEmphasis">
    <w:name w:val="Strong Emphasis"/>
    <w:uiPriority w:val="3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uiPriority w:val="99"/>
    <w:semiHidden/>
    <w:unhideWhenUsed/>
    <w:rsid w:val="003534C7"/>
    <w:pPr>
      <w:tabs>
        <w:tab w:val="clear" w:pos="720"/>
        <w:tab w:val="right" w:leader="dot" w:pos="9360"/>
      </w:tabs>
    </w:pPr>
    <w:rPr>
      <w:b/>
      <w:sz w:val="22"/>
    </w:rPr>
  </w:style>
  <w:style w:type="paragraph" w:styleId="TOC2">
    <w:name w:val="toc 2"/>
    <w:basedOn w:val="TOC1"/>
    <w:next w:val="Normal"/>
    <w:uiPriority w:val="99"/>
    <w:semiHidden/>
    <w:unhideWhenUsed/>
    <w:rsid w:val="00CF4CB6"/>
    <w:pPr>
      <w:ind w:left="240"/>
    </w:pPr>
    <w:rPr>
      <w:b w:val="0"/>
    </w:rPr>
  </w:style>
  <w:style w:type="paragraph" w:styleId="TOC3">
    <w:name w:val="toc 3"/>
    <w:basedOn w:val="TOC2"/>
    <w:next w:val="Normal"/>
    <w:uiPriority w:val="99"/>
    <w:semiHidden/>
    <w:unhideWhenUsed/>
    <w:rsid w:val="00AB074C"/>
    <w:pPr>
      <w:ind w:left="480"/>
    </w:pPr>
  </w:style>
  <w:style w:type="paragraph" w:styleId="TOC4">
    <w:name w:val="toc 4"/>
    <w:basedOn w:val="TOC3"/>
    <w:next w:val="Normal"/>
    <w:uiPriority w:val="99"/>
    <w:semiHidden/>
    <w:unhideWhenUsed/>
    <w:rsid w:val="00AB074C"/>
    <w:pPr>
      <w:ind w:left="720"/>
    </w:pPr>
  </w:style>
  <w:style w:type="paragraph" w:styleId="TOC5">
    <w:name w:val="toc 5"/>
    <w:basedOn w:val="TOC4"/>
    <w:next w:val="Normal"/>
    <w:uiPriority w:val="99"/>
    <w:semiHidden/>
    <w:unhideWhenUsed/>
    <w:rsid w:val="00AB074C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AB074C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AB074C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AB074C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DE7C8C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8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caption" w:uiPriority="8" w:qFormat="1"/>
    <w:lsdException w:name="List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semiHidden/>
    <w:unhideWhenUsed/>
    <w:rsid w:val="00E93DEF"/>
    <w:pPr>
      <w:tabs>
        <w:tab w:val="left" w:pos="720"/>
      </w:tabs>
      <w:spacing w:before="0" w:after="0"/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2C287C"/>
    <w:pPr>
      <w:keepNext/>
      <w:keepLines/>
      <w:spacing w:before="480" w:after="120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2C287C"/>
    <w:pPr>
      <w:spacing w:before="600"/>
      <w:jc w:val="left"/>
      <w:outlineLvl w:val="1"/>
    </w:pPr>
    <w:rPr>
      <w:i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7C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287C"/>
    <w:rPr>
      <w:rFonts w:ascii="Verdana" w:eastAsiaTheme="majorEastAsia" w:hAnsi="Verdana" w:cstheme="majorBidi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97"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17492A"/>
    <w:rPr>
      <w:rFonts w:ascii="Verdana" w:eastAsiaTheme="majorEastAsia" w:hAnsi="Verdan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E93DEF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E93DEF"/>
    <w:rPr>
      <w:rFonts w:cstheme="minorBidi"/>
    </w:rPr>
  </w:style>
  <w:style w:type="paragraph" w:styleId="List">
    <w:name w:val="List"/>
    <w:basedOn w:val="BodyText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qFormat/>
    <w:rsid w:val="00AB074C"/>
    <w:rPr>
      <w:b/>
      <w:bCs/>
    </w:rPr>
  </w:style>
  <w:style w:type="character" w:styleId="BookTitle">
    <w:name w:val="Book Title"/>
    <w:uiPriority w:val="3"/>
    <w:semiHidden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1F7C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F7C"/>
    <w:rPr>
      <w:rFonts w:ascii="Verdana" w:eastAsiaTheme="majorEastAsia" w:hAnsi="Verdana" w:cstheme="majorBidi"/>
      <w:i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F7C"/>
    <w:rPr>
      <w:rFonts w:ascii="Tahoma" w:eastAsiaTheme="majorEastAsia" w:hAnsi="Tahoma" w:cstheme="majorBidi"/>
      <w:iCs/>
    </w:rPr>
  </w:style>
  <w:style w:type="paragraph" w:styleId="Subtitle">
    <w:name w:val="Subtitle"/>
    <w:basedOn w:val="Title"/>
    <w:next w:val="BodyText"/>
    <w:link w:val="SubtitleChar"/>
    <w:uiPriority w:val="98"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98"/>
    <w:rsid w:val="00DE7C8C"/>
    <w:rPr>
      <w:rFonts w:ascii="Verdana" w:eastAsiaTheme="majorEastAsia" w:hAnsi="Verdan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AB074C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EA1F7C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A1F7C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A1F7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uiPriority w:val="1"/>
    <w:qFormat/>
    <w:rsid w:val="007F1D92"/>
    <w:pPr>
      <w:ind w:left="965"/>
    </w:pPr>
  </w:style>
  <w:style w:type="character" w:customStyle="1" w:styleId="ReferenceTitle">
    <w:name w:val="Reference Title"/>
    <w:uiPriority w:val="4"/>
    <w:unhideWhenUsed/>
    <w:qFormat/>
    <w:rsid w:val="0017492A"/>
    <w:rPr>
      <w:i/>
      <w:spacing w:val="5"/>
    </w:rPr>
  </w:style>
  <w:style w:type="character" w:customStyle="1" w:styleId="StrongEmphasis">
    <w:name w:val="Strong Emphasis"/>
    <w:uiPriority w:val="3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uiPriority w:val="99"/>
    <w:semiHidden/>
    <w:unhideWhenUsed/>
    <w:rsid w:val="003534C7"/>
    <w:pPr>
      <w:tabs>
        <w:tab w:val="clear" w:pos="720"/>
        <w:tab w:val="right" w:leader="dot" w:pos="9360"/>
      </w:tabs>
    </w:pPr>
    <w:rPr>
      <w:b/>
      <w:sz w:val="22"/>
    </w:rPr>
  </w:style>
  <w:style w:type="paragraph" w:styleId="TOC2">
    <w:name w:val="toc 2"/>
    <w:basedOn w:val="TOC1"/>
    <w:next w:val="Normal"/>
    <w:uiPriority w:val="99"/>
    <w:semiHidden/>
    <w:unhideWhenUsed/>
    <w:rsid w:val="00CF4CB6"/>
    <w:pPr>
      <w:ind w:left="240"/>
    </w:pPr>
    <w:rPr>
      <w:b w:val="0"/>
    </w:rPr>
  </w:style>
  <w:style w:type="paragraph" w:styleId="TOC3">
    <w:name w:val="toc 3"/>
    <w:basedOn w:val="TOC2"/>
    <w:next w:val="Normal"/>
    <w:uiPriority w:val="99"/>
    <w:semiHidden/>
    <w:unhideWhenUsed/>
    <w:rsid w:val="00AB074C"/>
    <w:pPr>
      <w:ind w:left="480"/>
    </w:pPr>
  </w:style>
  <w:style w:type="paragraph" w:styleId="TOC4">
    <w:name w:val="toc 4"/>
    <w:basedOn w:val="TOC3"/>
    <w:next w:val="Normal"/>
    <w:uiPriority w:val="99"/>
    <w:semiHidden/>
    <w:unhideWhenUsed/>
    <w:rsid w:val="00AB074C"/>
    <w:pPr>
      <w:ind w:left="720"/>
    </w:pPr>
  </w:style>
  <w:style w:type="paragraph" w:styleId="TOC5">
    <w:name w:val="toc 5"/>
    <w:basedOn w:val="TOC4"/>
    <w:next w:val="Normal"/>
    <w:uiPriority w:val="99"/>
    <w:semiHidden/>
    <w:unhideWhenUsed/>
    <w:rsid w:val="00AB074C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AB074C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AB074C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AB074C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DE7C8C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8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E7B2AB6A5649D887632EB20D9F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69FB-F229-490F-850C-8113039B3277}"/>
      </w:docPartPr>
      <w:docPartBody>
        <w:p w:rsidR="00001ECB" w:rsidRDefault="00474452">
          <w:pPr>
            <w:pStyle w:val="F1E7B2AB6A5649D887632EB20D9F394D"/>
          </w:pPr>
          <w:r w:rsidRPr="002E62D1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4452"/>
    <w:rsid w:val="00001ECB"/>
    <w:rsid w:val="00175933"/>
    <w:rsid w:val="00193C45"/>
    <w:rsid w:val="00416A2A"/>
    <w:rsid w:val="00474452"/>
    <w:rsid w:val="004967DE"/>
    <w:rsid w:val="004B6BEA"/>
    <w:rsid w:val="004C458A"/>
    <w:rsid w:val="006B5F58"/>
    <w:rsid w:val="00721C8B"/>
    <w:rsid w:val="00874534"/>
    <w:rsid w:val="00A758A5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ECB"/>
    <w:rPr>
      <w:color w:val="808080"/>
    </w:rPr>
  </w:style>
  <w:style w:type="paragraph" w:customStyle="1" w:styleId="66169A096BE74C6FB57F28F02D3228C4">
    <w:name w:val="66169A096BE74C6FB57F28F02D3228C4"/>
    <w:rsid w:val="00001ECB"/>
  </w:style>
  <w:style w:type="paragraph" w:customStyle="1" w:styleId="F1E7B2AB6A5649D887632EB20D9F394D">
    <w:name w:val="F1E7B2AB6A5649D887632EB20D9F394D"/>
    <w:rsid w:val="00001E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8250-0A7E-4125-AEBE-B4589776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Biography</vt:lpstr>
    </vt:vector>
  </TitlesOfParts>
  <Manager>Air Permits Division</Manager>
  <Company>Texas Commission on Environmental Quality (TCEQ)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Biography</dc:title>
  <dc:subject>Biography</dc:subject>
  <dc:creator>TCEQ</dc:creator>
  <cp:keywords>biography, technical specialist</cp:keywords>
  <dc:description>Presenter at the 2017 Environmental Trade Fair</dc:description>
  <cp:lastModifiedBy>Anna Rodriguez</cp:lastModifiedBy>
  <cp:revision>3</cp:revision>
  <dcterms:created xsi:type="dcterms:W3CDTF">2017-01-12T16:53:00Z</dcterms:created>
  <dcterms:modified xsi:type="dcterms:W3CDTF">2017-01-12T16:53:00Z</dcterms:modified>
</cp:coreProperties>
</file>